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545" w14:textId="1965A59E" w:rsidR="00B64211" w:rsidRPr="00580211" w:rsidRDefault="00B64211" w:rsidP="007C17E0">
      <w:pPr>
        <w:rPr>
          <w:rFonts w:asciiTheme="minorHAnsi" w:hAnsiTheme="minorHAnsi" w:cstheme="minorHAnsi"/>
        </w:rPr>
      </w:pPr>
    </w:p>
    <w:tbl>
      <w:tblPr>
        <w:tblStyle w:val="TableGrid"/>
        <w:tblW w:w="9782" w:type="dxa"/>
        <w:tblInd w:w="421" w:type="dxa"/>
        <w:tblLayout w:type="fixed"/>
        <w:tblLook w:val="04A0" w:firstRow="1" w:lastRow="0" w:firstColumn="1" w:lastColumn="0" w:noHBand="0" w:noVBand="1"/>
      </w:tblPr>
      <w:tblGrid>
        <w:gridCol w:w="1702"/>
        <w:gridCol w:w="2835"/>
        <w:gridCol w:w="2126"/>
        <w:gridCol w:w="3119"/>
      </w:tblGrid>
      <w:tr w:rsidR="0091570F" w:rsidRPr="00580211" w14:paraId="22BD7EE8" w14:textId="77777777" w:rsidTr="00C81F93">
        <w:trPr>
          <w:trHeight w:val="518"/>
        </w:trPr>
        <w:tc>
          <w:tcPr>
            <w:tcW w:w="9782" w:type="dxa"/>
            <w:gridSpan w:val="4"/>
            <w:shd w:val="clear" w:color="auto" w:fill="FAB600"/>
            <w:vAlign w:val="center"/>
          </w:tcPr>
          <w:p w14:paraId="200CB662" w14:textId="78715AEB" w:rsidR="0091570F" w:rsidRPr="00580211" w:rsidRDefault="00C81F93" w:rsidP="0091570F">
            <w:pPr>
              <w:jc w:val="center"/>
              <w:rPr>
                <w:rFonts w:asciiTheme="minorHAnsi" w:hAnsiTheme="minorHAnsi" w:cstheme="minorHAnsi"/>
                <w:b/>
                <w:bCs/>
              </w:rPr>
            </w:pPr>
            <w:proofErr w:type="spellStart"/>
            <w:r w:rsidRPr="002D0718">
              <w:rPr>
                <w:rFonts w:asciiTheme="minorHAnsi" w:hAnsiTheme="minorHAnsi" w:cstheme="minorHAnsi"/>
                <w:b/>
                <w:bCs/>
                <w:sz w:val="22"/>
                <w:szCs w:val="22"/>
              </w:rPr>
              <w:t>LMI</w:t>
            </w:r>
            <w:proofErr w:type="spellEnd"/>
            <w:r w:rsidRPr="002D0718">
              <w:rPr>
                <w:rFonts w:asciiTheme="minorHAnsi" w:hAnsiTheme="minorHAnsi" w:cstheme="minorHAnsi"/>
                <w:b/>
                <w:bCs/>
                <w:sz w:val="22"/>
                <w:szCs w:val="22"/>
              </w:rPr>
              <w:t xml:space="preserve"> Video Resources: Teacher Guide</w:t>
            </w:r>
          </w:p>
        </w:tc>
      </w:tr>
      <w:tr w:rsidR="0091570F" w:rsidRPr="00580211" w14:paraId="3071AB2A" w14:textId="77777777" w:rsidTr="00C81F93">
        <w:trPr>
          <w:trHeight w:val="424"/>
        </w:trPr>
        <w:tc>
          <w:tcPr>
            <w:tcW w:w="1702" w:type="dxa"/>
            <w:shd w:val="clear" w:color="auto" w:fill="0094C8"/>
            <w:vAlign w:val="center"/>
          </w:tcPr>
          <w:p w14:paraId="53A4A80C" w14:textId="3FC8BA66"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Session:</w:t>
            </w:r>
          </w:p>
        </w:tc>
        <w:tc>
          <w:tcPr>
            <w:tcW w:w="8080" w:type="dxa"/>
            <w:gridSpan w:val="3"/>
            <w:shd w:val="clear" w:color="auto" w:fill="0094C8"/>
            <w:vAlign w:val="center"/>
          </w:tcPr>
          <w:p w14:paraId="6ECFAECC" w14:textId="12A3BD3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KS2 - Energy: Powering Up</w:t>
            </w:r>
          </w:p>
        </w:tc>
      </w:tr>
      <w:tr w:rsidR="0091570F" w:rsidRPr="00580211" w14:paraId="08415654" w14:textId="77777777" w:rsidTr="0080273E">
        <w:trPr>
          <w:trHeight w:val="757"/>
        </w:trPr>
        <w:tc>
          <w:tcPr>
            <w:tcW w:w="1702" w:type="dxa"/>
            <w:shd w:val="clear" w:color="auto" w:fill="0094C8"/>
            <w:vAlign w:val="center"/>
          </w:tcPr>
          <w:p w14:paraId="5ABA51B0"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Summary:</w:t>
            </w:r>
          </w:p>
        </w:tc>
        <w:tc>
          <w:tcPr>
            <w:tcW w:w="8080" w:type="dxa"/>
            <w:gridSpan w:val="3"/>
            <w:shd w:val="clear" w:color="auto" w:fill="auto"/>
            <w:vAlign w:val="center"/>
          </w:tcPr>
          <w:p w14:paraId="38DCAAC0"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A series of 4 short videos have been made with employers in the North East to showcase key employment sectors from the point of view of primary aged children. </w:t>
            </w:r>
          </w:p>
          <w:p w14:paraId="048F4B1D"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This session has been developed to support KS2 when watching the Energy sector video called Powering Up. </w:t>
            </w:r>
          </w:p>
        </w:tc>
      </w:tr>
      <w:tr w:rsidR="0091570F" w:rsidRPr="00580211" w14:paraId="684011CD" w14:textId="77777777" w:rsidTr="0080273E">
        <w:trPr>
          <w:trHeight w:val="757"/>
        </w:trPr>
        <w:tc>
          <w:tcPr>
            <w:tcW w:w="1702" w:type="dxa"/>
            <w:shd w:val="clear" w:color="auto" w:fill="0094C8"/>
            <w:vAlign w:val="center"/>
          </w:tcPr>
          <w:p w14:paraId="4D99903C" w14:textId="77777777" w:rsidR="0091570F" w:rsidRPr="00580211" w:rsidRDefault="0091570F" w:rsidP="0091570F">
            <w:pPr>
              <w:rPr>
                <w:rFonts w:asciiTheme="minorHAnsi" w:hAnsiTheme="minorHAnsi" w:cstheme="minorHAnsi"/>
                <w:b/>
                <w:bCs/>
              </w:rPr>
            </w:pPr>
            <w:proofErr w:type="spellStart"/>
            <w:r w:rsidRPr="00580211">
              <w:rPr>
                <w:rFonts w:asciiTheme="minorHAnsi" w:hAnsiTheme="minorHAnsi" w:cstheme="minorHAnsi"/>
                <w:b/>
                <w:bCs/>
              </w:rPr>
              <w:t>Programme</w:t>
            </w:r>
            <w:proofErr w:type="spellEnd"/>
            <w:r w:rsidRPr="00580211">
              <w:rPr>
                <w:rFonts w:asciiTheme="minorHAnsi" w:hAnsiTheme="minorHAnsi" w:cstheme="minorHAnsi"/>
                <w:b/>
                <w:bCs/>
              </w:rPr>
              <w:t xml:space="preserve"> linked to: </w:t>
            </w:r>
          </w:p>
        </w:tc>
        <w:tc>
          <w:tcPr>
            <w:tcW w:w="2835" w:type="dxa"/>
            <w:shd w:val="clear" w:color="auto" w:fill="FFFFFF" w:themeFill="background1"/>
            <w:vAlign w:val="center"/>
          </w:tcPr>
          <w:p w14:paraId="173F1EB9"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rPr>
              <w:t>North East Ambition’s Career Benchmarks: Primary Pilot</w:t>
            </w:r>
          </w:p>
        </w:tc>
        <w:tc>
          <w:tcPr>
            <w:tcW w:w="2126" w:type="dxa"/>
            <w:shd w:val="clear" w:color="auto" w:fill="0094C8"/>
            <w:vAlign w:val="center"/>
          </w:tcPr>
          <w:p w14:paraId="6B8A5946"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Career Benchmarks</w:t>
            </w:r>
          </w:p>
        </w:tc>
        <w:tc>
          <w:tcPr>
            <w:tcW w:w="3119" w:type="dxa"/>
            <w:vAlign w:val="center"/>
          </w:tcPr>
          <w:p w14:paraId="358FC9DE" w14:textId="77777777" w:rsidR="0091570F" w:rsidRPr="00580211" w:rsidRDefault="0091570F" w:rsidP="0091570F">
            <w:pPr>
              <w:jc w:val="center"/>
              <w:rPr>
                <w:rFonts w:asciiTheme="minorHAnsi" w:hAnsiTheme="minorHAnsi" w:cstheme="minorHAnsi"/>
                <w:i/>
                <w:iCs/>
              </w:rPr>
            </w:pPr>
            <w:r w:rsidRPr="00580211">
              <w:rPr>
                <w:rFonts w:asciiTheme="minorHAnsi" w:hAnsiTheme="minorHAnsi" w:cstheme="minorHAnsi"/>
              </w:rPr>
              <w:t xml:space="preserve">Benchmark 2: Learning from Career and </w:t>
            </w:r>
            <w:proofErr w:type="spellStart"/>
            <w:r w:rsidRPr="00580211">
              <w:rPr>
                <w:rFonts w:asciiTheme="minorHAnsi" w:hAnsiTheme="minorHAnsi" w:cstheme="minorHAnsi"/>
              </w:rPr>
              <w:t>Labour</w:t>
            </w:r>
            <w:proofErr w:type="spellEnd"/>
            <w:r w:rsidRPr="00580211">
              <w:rPr>
                <w:rFonts w:asciiTheme="minorHAnsi" w:hAnsiTheme="minorHAnsi" w:cstheme="minorHAnsi"/>
              </w:rPr>
              <w:t xml:space="preserve"> Market Information</w:t>
            </w:r>
          </w:p>
        </w:tc>
      </w:tr>
      <w:tr w:rsidR="0091570F" w:rsidRPr="00580211" w14:paraId="0F083B35" w14:textId="77777777" w:rsidTr="0080273E">
        <w:trPr>
          <w:trHeight w:val="757"/>
        </w:trPr>
        <w:tc>
          <w:tcPr>
            <w:tcW w:w="1702" w:type="dxa"/>
            <w:shd w:val="clear" w:color="auto" w:fill="0094C8"/>
            <w:vAlign w:val="center"/>
          </w:tcPr>
          <w:p w14:paraId="7CF7E299"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Benchmark characteristics link</w:t>
            </w:r>
          </w:p>
        </w:tc>
        <w:tc>
          <w:tcPr>
            <w:tcW w:w="8080" w:type="dxa"/>
            <w:gridSpan w:val="3"/>
            <w:shd w:val="clear" w:color="auto" w:fill="FFFFFF" w:themeFill="background1"/>
            <w:vAlign w:val="center"/>
          </w:tcPr>
          <w:p w14:paraId="4CBD14D2" w14:textId="77777777" w:rsidR="0091570F" w:rsidRPr="00580211" w:rsidRDefault="0091570F" w:rsidP="0091570F">
            <w:pPr>
              <w:pStyle w:val="ListParagraph"/>
              <w:numPr>
                <w:ilvl w:val="0"/>
                <w:numId w:val="4"/>
              </w:numPr>
              <w:spacing w:after="0" w:line="240" w:lineRule="auto"/>
              <w:rPr>
                <w:rFonts w:cstheme="minorHAnsi"/>
                <w:i/>
                <w:iCs/>
                <w:sz w:val="24"/>
                <w:szCs w:val="24"/>
              </w:rPr>
            </w:pPr>
            <w:r w:rsidRPr="00580211">
              <w:rPr>
                <w:rFonts w:cstheme="minorHAnsi"/>
                <w:sz w:val="24"/>
                <w:szCs w:val="24"/>
              </w:rPr>
              <w:t xml:space="preserve">The school provides multiple opportunities / activities that encourage all children to explore different careers (this may also include the use of career websites and online resources). </w:t>
            </w:r>
          </w:p>
          <w:p w14:paraId="0CD4A544" w14:textId="77777777" w:rsidR="0091570F" w:rsidRPr="00580211" w:rsidRDefault="0091570F" w:rsidP="0091570F">
            <w:pPr>
              <w:pStyle w:val="ListParagraph"/>
              <w:numPr>
                <w:ilvl w:val="0"/>
                <w:numId w:val="4"/>
              </w:numPr>
              <w:spacing w:after="0" w:line="240" w:lineRule="auto"/>
              <w:rPr>
                <w:rFonts w:cstheme="minorHAnsi"/>
                <w:i/>
                <w:iCs/>
                <w:sz w:val="24"/>
                <w:szCs w:val="24"/>
              </w:rPr>
            </w:pPr>
            <w:r w:rsidRPr="00580211">
              <w:rPr>
                <w:rFonts w:cstheme="minorHAnsi"/>
                <w:sz w:val="24"/>
                <w:szCs w:val="24"/>
              </w:rPr>
              <w:t xml:space="preserve">Throughout their time in school (by the end of Y6 or by end of Y4 in a first school) all children have explored basic labour market information to expand their awareness of future opportunities and possibilities. </w:t>
            </w:r>
          </w:p>
          <w:p w14:paraId="54D4E789" w14:textId="77777777" w:rsidR="0091570F" w:rsidRPr="00580211" w:rsidRDefault="0091570F" w:rsidP="0091570F">
            <w:pPr>
              <w:pStyle w:val="ListParagraph"/>
              <w:numPr>
                <w:ilvl w:val="0"/>
                <w:numId w:val="4"/>
              </w:numPr>
              <w:spacing w:after="0" w:line="240" w:lineRule="auto"/>
              <w:rPr>
                <w:rFonts w:cstheme="minorHAnsi"/>
                <w:i/>
                <w:iCs/>
                <w:sz w:val="24"/>
                <w:szCs w:val="24"/>
              </w:rPr>
            </w:pPr>
            <w:r w:rsidRPr="00580211">
              <w:rPr>
                <w:rFonts w:cstheme="minorHAnsi"/>
                <w:sz w:val="24"/>
                <w:szCs w:val="24"/>
              </w:rPr>
              <w:t xml:space="preserve">Throughout their time in school (by the end of Y6 or by end of Y4 in a first school) every child has explored a range of different careers and job roles and can articulate their personal aspirations. </w:t>
            </w:r>
          </w:p>
          <w:p w14:paraId="06C357B4" w14:textId="77777777" w:rsidR="0091570F" w:rsidRPr="00580211" w:rsidRDefault="0091570F" w:rsidP="0091570F">
            <w:pPr>
              <w:pStyle w:val="ListParagraph"/>
              <w:numPr>
                <w:ilvl w:val="0"/>
                <w:numId w:val="4"/>
              </w:numPr>
              <w:spacing w:after="0" w:line="240" w:lineRule="auto"/>
              <w:rPr>
                <w:rFonts w:cstheme="minorHAnsi"/>
                <w:i/>
                <w:iCs/>
                <w:sz w:val="24"/>
                <w:szCs w:val="24"/>
              </w:rPr>
            </w:pPr>
            <w:r w:rsidRPr="00580211">
              <w:rPr>
                <w:rFonts w:cstheme="minorHAnsi"/>
                <w:sz w:val="24"/>
                <w:szCs w:val="24"/>
              </w:rPr>
              <w:t>Labour Market Information is used to tackle stereotypical thinking and to raise aspirations.</w:t>
            </w:r>
          </w:p>
        </w:tc>
      </w:tr>
      <w:tr w:rsidR="0091570F" w:rsidRPr="00580211" w14:paraId="482F5A57" w14:textId="77777777" w:rsidTr="0080273E">
        <w:trPr>
          <w:trHeight w:val="757"/>
        </w:trPr>
        <w:tc>
          <w:tcPr>
            <w:tcW w:w="1702" w:type="dxa"/>
            <w:shd w:val="clear" w:color="auto" w:fill="0094C8"/>
            <w:vAlign w:val="center"/>
          </w:tcPr>
          <w:p w14:paraId="49D4172D"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Age range:</w:t>
            </w:r>
          </w:p>
        </w:tc>
        <w:tc>
          <w:tcPr>
            <w:tcW w:w="2835" w:type="dxa"/>
            <w:shd w:val="clear" w:color="auto" w:fill="FFFFFF" w:themeFill="background1"/>
            <w:vAlign w:val="center"/>
          </w:tcPr>
          <w:p w14:paraId="6889F8A7"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 xml:space="preserve">KS2 </w:t>
            </w:r>
          </w:p>
        </w:tc>
        <w:tc>
          <w:tcPr>
            <w:tcW w:w="2126" w:type="dxa"/>
            <w:shd w:val="clear" w:color="auto" w:fill="0094C8"/>
            <w:vAlign w:val="center"/>
          </w:tcPr>
          <w:p w14:paraId="101520AC"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Number of participants:</w:t>
            </w:r>
          </w:p>
        </w:tc>
        <w:tc>
          <w:tcPr>
            <w:tcW w:w="3119" w:type="dxa"/>
            <w:vAlign w:val="center"/>
          </w:tcPr>
          <w:p w14:paraId="15931F95"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Whole class</w:t>
            </w:r>
          </w:p>
        </w:tc>
      </w:tr>
      <w:tr w:rsidR="0091570F" w:rsidRPr="00580211" w14:paraId="602ABCDA" w14:textId="77777777" w:rsidTr="0080273E">
        <w:trPr>
          <w:trHeight w:val="757"/>
        </w:trPr>
        <w:tc>
          <w:tcPr>
            <w:tcW w:w="1702" w:type="dxa"/>
            <w:shd w:val="clear" w:color="auto" w:fill="0094C8"/>
            <w:vAlign w:val="center"/>
          </w:tcPr>
          <w:p w14:paraId="5BA992D2"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Expected duration:</w:t>
            </w:r>
          </w:p>
        </w:tc>
        <w:tc>
          <w:tcPr>
            <w:tcW w:w="2835" w:type="dxa"/>
            <w:shd w:val="clear" w:color="auto" w:fill="FFFFFF" w:themeFill="background1"/>
            <w:vAlign w:val="center"/>
          </w:tcPr>
          <w:p w14:paraId="13726C9E"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90-120 minutes</w:t>
            </w:r>
          </w:p>
        </w:tc>
        <w:tc>
          <w:tcPr>
            <w:tcW w:w="2126" w:type="dxa"/>
            <w:shd w:val="clear" w:color="auto" w:fill="0094C8"/>
            <w:vAlign w:val="center"/>
          </w:tcPr>
          <w:p w14:paraId="27BD9336"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Room requirements:</w:t>
            </w:r>
          </w:p>
        </w:tc>
        <w:tc>
          <w:tcPr>
            <w:tcW w:w="3119" w:type="dxa"/>
            <w:vAlign w:val="center"/>
          </w:tcPr>
          <w:p w14:paraId="2EC53FBB"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Classroom with Smart Board or projector to share PowerPoint</w:t>
            </w:r>
          </w:p>
        </w:tc>
      </w:tr>
      <w:tr w:rsidR="0091570F" w:rsidRPr="00580211" w14:paraId="297168EC" w14:textId="77777777" w:rsidTr="0080273E">
        <w:trPr>
          <w:trHeight w:val="1427"/>
        </w:trPr>
        <w:tc>
          <w:tcPr>
            <w:tcW w:w="1702" w:type="dxa"/>
            <w:shd w:val="clear" w:color="auto" w:fill="0094C8"/>
            <w:vAlign w:val="center"/>
          </w:tcPr>
          <w:p w14:paraId="629BE1D1"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Learning objectives</w:t>
            </w:r>
            <w:r w:rsidRPr="00580211">
              <w:rPr>
                <w:rFonts w:asciiTheme="minorHAnsi" w:hAnsiTheme="minorHAnsi" w:cstheme="minorHAnsi"/>
              </w:rPr>
              <w:t>:</w:t>
            </w:r>
          </w:p>
          <w:p w14:paraId="1132FAFA" w14:textId="77777777" w:rsidR="0091570F" w:rsidRPr="00580211" w:rsidRDefault="0091570F" w:rsidP="0091570F">
            <w:pPr>
              <w:rPr>
                <w:rFonts w:asciiTheme="minorHAnsi" w:hAnsiTheme="minorHAnsi" w:cstheme="minorHAnsi"/>
              </w:rPr>
            </w:pPr>
          </w:p>
        </w:tc>
        <w:tc>
          <w:tcPr>
            <w:tcW w:w="8080" w:type="dxa"/>
            <w:gridSpan w:val="3"/>
            <w:vAlign w:val="center"/>
          </w:tcPr>
          <w:p w14:paraId="6BD2F972" w14:textId="77777777" w:rsidR="0091570F" w:rsidRPr="00580211" w:rsidRDefault="0091570F" w:rsidP="0091570F">
            <w:pPr>
              <w:numPr>
                <w:ilvl w:val="0"/>
                <w:numId w:val="2"/>
              </w:numPr>
              <w:spacing w:line="259" w:lineRule="auto"/>
              <w:rPr>
                <w:rFonts w:asciiTheme="minorHAnsi" w:hAnsiTheme="minorHAnsi" w:cstheme="minorHAnsi"/>
              </w:rPr>
            </w:pPr>
            <w:r w:rsidRPr="00580211">
              <w:rPr>
                <w:rFonts w:asciiTheme="minorHAnsi" w:hAnsiTheme="minorHAnsi" w:cstheme="minorHAnsi"/>
              </w:rPr>
              <w:t>Learn about ‘energy’ and why we need it.</w:t>
            </w:r>
          </w:p>
          <w:p w14:paraId="17B88633" w14:textId="77777777" w:rsidR="0091570F" w:rsidRPr="00580211" w:rsidRDefault="0091570F" w:rsidP="0091570F">
            <w:pPr>
              <w:numPr>
                <w:ilvl w:val="0"/>
                <w:numId w:val="2"/>
              </w:numPr>
              <w:spacing w:line="259" w:lineRule="auto"/>
              <w:rPr>
                <w:rFonts w:asciiTheme="minorHAnsi" w:hAnsiTheme="minorHAnsi" w:cstheme="minorHAnsi"/>
              </w:rPr>
            </w:pPr>
            <w:r w:rsidRPr="00580211">
              <w:rPr>
                <w:rFonts w:asciiTheme="minorHAnsi" w:hAnsiTheme="minorHAnsi" w:cstheme="minorHAnsi"/>
              </w:rPr>
              <w:t xml:space="preserve">Understand the difference between renewable and non-renewable energy, and the importance of </w:t>
            </w:r>
            <w:proofErr w:type="gramStart"/>
            <w:r w:rsidRPr="00580211">
              <w:rPr>
                <w:rFonts w:asciiTheme="minorHAnsi" w:hAnsiTheme="minorHAnsi" w:cstheme="minorHAnsi"/>
              </w:rPr>
              <w:t>greener cleaner</w:t>
            </w:r>
            <w:proofErr w:type="gramEnd"/>
            <w:r w:rsidRPr="00580211">
              <w:rPr>
                <w:rFonts w:asciiTheme="minorHAnsi" w:hAnsiTheme="minorHAnsi" w:cstheme="minorHAnsi"/>
              </w:rPr>
              <w:t xml:space="preserve"> energy. </w:t>
            </w:r>
          </w:p>
          <w:p w14:paraId="1D0108B4" w14:textId="77777777" w:rsidR="0091570F" w:rsidRPr="00580211" w:rsidRDefault="0091570F" w:rsidP="0091570F">
            <w:pPr>
              <w:numPr>
                <w:ilvl w:val="0"/>
                <w:numId w:val="2"/>
              </w:numPr>
              <w:spacing w:line="259" w:lineRule="auto"/>
              <w:rPr>
                <w:rFonts w:asciiTheme="minorHAnsi" w:hAnsiTheme="minorHAnsi" w:cstheme="minorHAnsi"/>
              </w:rPr>
            </w:pPr>
            <w:r w:rsidRPr="00580211">
              <w:rPr>
                <w:rFonts w:asciiTheme="minorHAnsi" w:hAnsiTheme="minorHAnsi" w:cstheme="minorHAnsi"/>
              </w:rPr>
              <w:t xml:space="preserve">Explore renewable technologies and who helps make them. </w:t>
            </w:r>
          </w:p>
          <w:p w14:paraId="4BB7A161" w14:textId="77777777" w:rsidR="0091570F" w:rsidRPr="00580211" w:rsidRDefault="0091570F" w:rsidP="0091570F">
            <w:pPr>
              <w:numPr>
                <w:ilvl w:val="0"/>
                <w:numId w:val="2"/>
              </w:numPr>
              <w:spacing w:line="259" w:lineRule="auto"/>
              <w:rPr>
                <w:rFonts w:asciiTheme="minorHAnsi" w:hAnsiTheme="minorHAnsi" w:cstheme="minorHAnsi"/>
              </w:rPr>
            </w:pPr>
            <w:r w:rsidRPr="00580211">
              <w:rPr>
                <w:rFonts w:asciiTheme="minorHAnsi" w:hAnsiTheme="minorHAnsi" w:cstheme="minorHAnsi"/>
              </w:rPr>
              <w:t>Gain an awareness of the different job roles there are in the production of energy and how these may be appealing as a future career.</w:t>
            </w:r>
          </w:p>
          <w:p w14:paraId="5EB6E4B9" w14:textId="77777777" w:rsidR="0091570F" w:rsidRPr="00580211" w:rsidRDefault="0091570F" w:rsidP="0091570F">
            <w:pPr>
              <w:numPr>
                <w:ilvl w:val="0"/>
                <w:numId w:val="2"/>
              </w:numPr>
              <w:rPr>
                <w:rFonts w:asciiTheme="minorHAnsi" w:hAnsiTheme="minorHAnsi" w:cstheme="minorHAnsi"/>
              </w:rPr>
            </w:pPr>
            <w:r w:rsidRPr="00580211">
              <w:rPr>
                <w:rFonts w:asciiTheme="minorHAnsi" w:hAnsiTheme="minorHAnsi" w:cstheme="minorHAnsi"/>
              </w:rPr>
              <w:t>Gain an understanding of what skills and academic subjects are required for roles in this sector.</w:t>
            </w:r>
          </w:p>
        </w:tc>
      </w:tr>
      <w:tr w:rsidR="0091570F" w:rsidRPr="00580211" w14:paraId="6CFA8119" w14:textId="77777777" w:rsidTr="0080273E">
        <w:trPr>
          <w:trHeight w:val="874"/>
        </w:trPr>
        <w:tc>
          <w:tcPr>
            <w:tcW w:w="1702" w:type="dxa"/>
            <w:shd w:val="clear" w:color="auto" w:fill="0094C8"/>
            <w:vAlign w:val="center"/>
          </w:tcPr>
          <w:p w14:paraId="7ED2E5CB"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t>Links to curriculum:</w:t>
            </w:r>
          </w:p>
        </w:tc>
        <w:tc>
          <w:tcPr>
            <w:tcW w:w="8080" w:type="dxa"/>
            <w:gridSpan w:val="3"/>
            <w:vAlign w:val="center"/>
          </w:tcPr>
          <w:p w14:paraId="0F3D740F" w14:textId="77777777" w:rsidR="0091570F" w:rsidRPr="00580211" w:rsidRDefault="0091570F" w:rsidP="0091570F">
            <w:pPr>
              <w:pStyle w:val="ListParagraph"/>
              <w:numPr>
                <w:ilvl w:val="0"/>
                <w:numId w:val="3"/>
              </w:numPr>
              <w:spacing w:after="0" w:line="240" w:lineRule="auto"/>
              <w:textAlignment w:val="baseline"/>
              <w:rPr>
                <w:rFonts w:cstheme="minorHAnsi"/>
                <w:sz w:val="24"/>
                <w:szCs w:val="24"/>
              </w:rPr>
            </w:pPr>
            <w:r w:rsidRPr="00580211">
              <w:rPr>
                <w:rStyle w:val="eop"/>
                <w:rFonts w:cstheme="minorHAnsi"/>
                <w:b/>
                <w:sz w:val="24"/>
                <w:szCs w:val="24"/>
              </w:rPr>
              <w:t xml:space="preserve">English: </w:t>
            </w:r>
            <w:r w:rsidRPr="00580211">
              <w:rPr>
                <w:rStyle w:val="normaltextrun"/>
                <w:rFonts w:cstheme="minorHAnsi"/>
                <w:color w:val="000000"/>
                <w:sz w:val="24"/>
                <w:szCs w:val="24"/>
              </w:rPr>
              <w:t xml:space="preserve">Developing active listening skills. Learning new vocabulary. </w:t>
            </w:r>
          </w:p>
          <w:p w14:paraId="439A0B89" w14:textId="77777777" w:rsidR="0091570F" w:rsidRPr="00580211" w:rsidRDefault="0091570F" w:rsidP="0091570F">
            <w:pPr>
              <w:pStyle w:val="ListParagraph"/>
              <w:numPr>
                <w:ilvl w:val="0"/>
                <w:numId w:val="3"/>
              </w:numPr>
              <w:spacing w:after="0" w:line="240" w:lineRule="auto"/>
              <w:rPr>
                <w:rFonts w:eastAsiaTheme="minorEastAsia" w:cstheme="minorHAnsi"/>
                <w:color w:val="000000" w:themeColor="text1"/>
                <w:kern w:val="24"/>
                <w:sz w:val="24"/>
                <w:szCs w:val="24"/>
              </w:rPr>
            </w:pPr>
            <w:r w:rsidRPr="00580211">
              <w:rPr>
                <w:rFonts w:eastAsiaTheme="minorEastAsia" w:cstheme="minorHAnsi"/>
                <w:b/>
                <w:bCs/>
                <w:color w:val="000000" w:themeColor="text1"/>
                <w:kern w:val="24"/>
                <w:sz w:val="24"/>
                <w:szCs w:val="24"/>
              </w:rPr>
              <w:t>Art and Design</w:t>
            </w:r>
            <w:r w:rsidRPr="00580211">
              <w:rPr>
                <w:rFonts w:eastAsiaTheme="minorEastAsia" w:cstheme="minorHAnsi"/>
                <w:color w:val="000000" w:themeColor="text1"/>
                <w:kern w:val="24"/>
                <w:sz w:val="24"/>
                <w:szCs w:val="24"/>
              </w:rPr>
              <w:t>: Produce creative work, exploring their ideas.</w:t>
            </w:r>
          </w:p>
          <w:p w14:paraId="07B9676E" w14:textId="77777777" w:rsidR="0091570F" w:rsidRPr="00580211" w:rsidRDefault="0091570F" w:rsidP="0091570F">
            <w:pPr>
              <w:pStyle w:val="ListParagraph"/>
              <w:numPr>
                <w:ilvl w:val="0"/>
                <w:numId w:val="3"/>
              </w:numPr>
              <w:spacing w:after="0" w:line="240" w:lineRule="auto"/>
              <w:rPr>
                <w:rFonts w:cstheme="minorHAnsi"/>
                <w:b/>
                <w:sz w:val="24"/>
                <w:szCs w:val="24"/>
              </w:rPr>
            </w:pPr>
            <w:r w:rsidRPr="00580211">
              <w:rPr>
                <w:rFonts w:eastAsiaTheme="minorEastAsia" w:cstheme="minorHAnsi"/>
                <w:b/>
                <w:bCs/>
                <w:color w:val="000000" w:themeColor="text1"/>
                <w:kern w:val="24"/>
                <w:sz w:val="24"/>
                <w:szCs w:val="24"/>
              </w:rPr>
              <w:t xml:space="preserve">Science: </w:t>
            </w:r>
            <w:r w:rsidRPr="00580211">
              <w:rPr>
                <w:rFonts w:cstheme="minorHAnsi"/>
                <w:sz w:val="24"/>
                <w:szCs w:val="24"/>
              </w:rPr>
              <w:t xml:space="preserve">Recognise the importance of renewable energy and begin to understand the importance of sustainability. </w:t>
            </w:r>
          </w:p>
          <w:p w14:paraId="16203769" w14:textId="6D3EE46D" w:rsidR="0091570F" w:rsidRPr="0080273E" w:rsidRDefault="0091570F" w:rsidP="0091570F">
            <w:pPr>
              <w:pStyle w:val="paragraph"/>
              <w:numPr>
                <w:ilvl w:val="0"/>
                <w:numId w:val="3"/>
              </w:numPr>
              <w:spacing w:before="0" w:beforeAutospacing="0" w:after="0" w:afterAutospacing="0"/>
              <w:textAlignment w:val="baseline"/>
              <w:rPr>
                <w:rFonts w:asciiTheme="minorHAnsi" w:hAnsiTheme="minorHAnsi" w:cstheme="minorHAnsi"/>
              </w:rPr>
            </w:pPr>
            <w:proofErr w:type="spellStart"/>
            <w:r w:rsidRPr="00580211">
              <w:rPr>
                <w:rStyle w:val="normaltextrun"/>
                <w:rFonts w:asciiTheme="minorHAnsi" w:hAnsiTheme="minorHAnsi" w:cstheme="minorHAnsi"/>
                <w:b/>
                <w:bCs/>
                <w:color w:val="000000"/>
                <w:shd w:val="clear" w:color="auto" w:fill="FFFFFF"/>
              </w:rPr>
              <w:t>PSHEE</w:t>
            </w:r>
            <w:proofErr w:type="spellEnd"/>
            <w:r w:rsidRPr="00580211">
              <w:rPr>
                <w:rStyle w:val="normaltextrun"/>
                <w:rFonts w:asciiTheme="minorHAnsi" w:hAnsiTheme="minorHAnsi" w:cstheme="minorHAnsi"/>
                <w:b/>
                <w:bCs/>
                <w:color w:val="000000"/>
                <w:shd w:val="clear" w:color="auto" w:fill="FFFFFF"/>
              </w:rPr>
              <w:t>: </w:t>
            </w:r>
            <w:r w:rsidRPr="00580211">
              <w:rPr>
                <w:rFonts w:asciiTheme="minorHAnsi" w:hAnsiTheme="minorHAnsi" w:cstheme="minorHAnsi"/>
              </w:rPr>
              <w:t>Identifying skills and career opportunities.</w:t>
            </w:r>
          </w:p>
        </w:tc>
      </w:tr>
      <w:tr w:rsidR="0091570F" w:rsidRPr="00580211" w14:paraId="16CBC615" w14:textId="77777777" w:rsidTr="0080273E">
        <w:trPr>
          <w:trHeight w:val="844"/>
        </w:trPr>
        <w:tc>
          <w:tcPr>
            <w:tcW w:w="1702" w:type="dxa"/>
            <w:shd w:val="clear" w:color="auto" w:fill="0094C8"/>
            <w:vAlign w:val="center"/>
          </w:tcPr>
          <w:p w14:paraId="613780A2" w14:textId="77777777" w:rsidR="0091570F" w:rsidRPr="00580211" w:rsidRDefault="0091570F" w:rsidP="0091570F">
            <w:pPr>
              <w:rPr>
                <w:rFonts w:asciiTheme="minorHAnsi" w:hAnsiTheme="minorHAnsi" w:cstheme="minorHAnsi"/>
                <w:b/>
                <w:bCs/>
              </w:rPr>
            </w:pPr>
            <w:r w:rsidRPr="00580211">
              <w:rPr>
                <w:rFonts w:asciiTheme="minorHAnsi" w:hAnsiTheme="minorHAnsi" w:cstheme="minorHAnsi"/>
                <w:b/>
                <w:bCs/>
              </w:rPr>
              <w:lastRenderedPageBreak/>
              <w:t>Resources required:</w:t>
            </w:r>
          </w:p>
        </w:tc>
        <w:tc>
          <w:tcPr>
            <w:tcW w:w="8080" w:type="dxa"/>
            <w:gridSpan w:val="3"/>
            <w:vAlign w:val="center"/>
          </w:tcPr>
          <w:p w14:paraId="205A2CE5" w14:textId="77777777" w:rsidR="0091570F" w:rsidRDefault="0091570F" w:rsidP="0091570F">
            <w:pPr>
              <w:rPr>
                <w:rFonts w:asciiTheme="minorHAnsi" w:hAnsiTheme="minorHAnsi" w:cstheme="minorHAnsi"/>
              </w:rPr>
            </w:pPr>
          </w:p>
          <w:p w14:paraId="294EBE10" w14:textId="20CE2B27" w:rsidR="0091570F" w:rsidRPr="00580211" w:rsidRDefault="0091570F" w:rsidP="0091570F">
            <w:pPr>
              <w:rPr>
                <w:rFonts w:asciiTheme="minorHAnsi" w:hAnsiTheme="minorHAnsi" w:cstheme="minorHAnsi"/>
              </w:rPr>
            </w:pPr>
            <w:r w:rsidRPr="00580211">
              <w:rPr>
                <w:rFonts w:asciiTheme="minorHAnsi" w:hAnsiTheme="minorHAnsi" w:cstheme="minorHAnsi"/>
              </w:rPr>
              <w:t>Active Listening Pupil Worksheet – 1 copy per pupil</w:t>
            </w:r>
          </w:p>
          <w:p w14:paraId="4CDE4547"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How do we create energy from wind Pupil Worksheet – 1 copy per pupil</w:t>
            </w:r>
          </w:p>
          <w:p w14:paraId="061489FE"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Design a Robot Pupil Worksheet – 1 copy per pupil</w:t>
            </w:r>
          </w:p>
          <w:p w14:paraId="5CFE768A"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I Could Be Pupil Worksheet – 1 copy per pupil</w:t>
            </w:r>
          </w:p>
          <w:p w14:paraId="29167EDA"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Plain paper for noting down quiz answers</w:t>
            </w:r>
          </w:p>
          <w:p w14:paraId="44774225" w14:textId="77777777" w:rsidR="0091570F" w:rsidRDefault="0091570F" w:rsidP="0091570F">
            <w:pPr>
              <w:rPr>
                <w:rFonts w:asciiTheme="minorHAnsi" w:hAnsiTheme="minorHAnsi" w:cstheme="minorHAnsi"/>
              </w:rPr>
            </w:pPr>
            <w:r w:rsidRPr="00580211">
              <w:rPr>
                <w:rFonts w:asciiTheme="minorHAnsi" w:hAnsiTheme="minorHAnsi" w:cstheme="minorHAnsi"/>
              </w:rPr>
              <w:t xml:space="preserve">Pencils and </w:t>
            </w:r>
            <w:proofErr w:type="spellStart"/>
            <w:r w:rsidRPr="00580211">
              <w:rPr>
                <w:rFonts w:asciiTheme="minorHAnsi" w:hAnsiTheme="minorHAnsi" w:cstheme="minorHAnsi"/>
              </w:rPr>
              <w:t>colouring</w:t>
            </w:r>
            <w:proofErr w:type="spellEnd"/>
            <w:r w:rsidRPr="00580211">
              <w:rPr>
                <w:rFonts w:asciiTheme="minorHAnsi" w:hAnsiTheme="minorHAnsi" w:cstheme="minorHAnsi"/>
              </w:rPr>
              <w:t xml:space="preserve"> pens/pencils</w:t>
            </w:r>
          </w:p>
          <w:p w14:paraId="5F0D2831" w14:textId="3E7909BC" w:rsidR="0091570F" w:rsidRPr="00580211" w:rsidRDefault="0091570F" w:rsidP="0091570F">
            <w:pPr>
              <w:rPr>
                <w:rFonts w:asciiTheme="minorHAnsi" w:hAnsiTheme="minorHAnsi" w:cstheme="minorHAnsi"/>
              </w:rPr>
            </w:pPr>
          </w:p>
        </w:tc>
      </w:tr>
      <w:tr w:rsidR="0091570F" w:rsidRPr="00580211" w14:paraId="672380D7" w14:textId="77777777" w:rsidTr="0080273E">
        <w:trPr>
          <w:trHeight w:hRule="exact" w:val="454"/>
        </w:trPr>
        <w:tc>
          <w:tcPr>
            <w:tcW w:w="1702" w:type="dxa"/>
            <w:shd w:val="clear" w:color="auto" w:fill="0094C8"/>
            <w:vAlign w:val="center"/>
          </w:tcPr>
          <w:p w14:paraId="227AC4C9"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Activity 1</w:t>
            </w:r>
          </w:p>
        </w:tc>
        <w:tc>
          <w:tcPr>
            <w:tcW w:w="4961" w:type="dxa"/>
            <w:gridSpan w:val="2"/>
            <w:shd w:val="clear" w:color="auto" w:fill="0094C8"/>
            <w:vAlign w:val="center"/>
          </w:tcPr>
          <w:p w14:paraId="5ADC0C7D"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Introduction to Energy</w:t>
            </w:r>
          </w:p>
        </w:tc>
        <w:tc>
          <w:tcPr>
            <w:tcW w:w="3119" w:type="dxa"/>
            <w:shd w:val="clear" w:color="auto" w:fill="0094C8"/>
            <w:vAlign w:val="center"/>
          </w:tcPr>
          <w:p w14:paraId="46D7FD76"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15 minutes</w:t>
            </w:r>
          </w:p>
        </w:tc>
      </w:tr>
      <w:tr w:rsidR="0091570F" w:rsidRPr="00580211" w14:paraId="3D59A84B" w14:textId="77777777" w:rsidTr="00580211">
        <w:tc>
          <w:tcPr>
            <w:tcW w:w="9782" w:type="dxa"/>
            <w:gridSpan w:val="4"/>
            <w:vAlign w:val="center"/>
          </w:tcPr>
          <w:p w14:paraId="5812A44D"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1-5:</w:t>
            </w:r>
            <w:r w:rsidRPr="00580211">
              <w:rPr>
                <w:rFonts w:asciiTheme="minorHAnsi" w:hAnsiTheme="minorHAnsi" w:cstheme="minorHAnsi"/>
              </w:rPr>
              <w:t xml:space="preserve"> Session aims and introducing, </w:t>
            </w:r>
            <w:proofErr w:type="gramStart"/>
            <w:r w:rsidRPr="00580211">
              <w:rPr>
                <w:rFonts w:asciiTheme="minorHAnsi" w:hAnsiTheme="minorHAnsi" w:cstheme="minorHAnsi"/>
              </w:rPr>
              <w:t>What</w:t>
            </w:r>
            <w:proofErr w:type="gramEnd"/>
            <w:r w:rsidRPr="00580211">
              <w:rPr>
                <w:rFonts w:asciiTheme="minorHAnsi" w:hAnsiTheme="minorHAnsi" w:cstheme="minorHAnsi"/>
              </w:rPr>
              <w:t xml:space="preserve"> is energy? Warm up activity (to be completed independently or with a partner) name 3 items they can see that use electricity. Discuss with the class what they already know about energy, </w:t>
            </w:r>
            <w:proofErr w:type="gramStart"/>
            <w:r w:rsidRPr="00580211">
              <w:rPr>
                <w:rFonts w:asciiTheme="minorHAnsi" w:hAnsiTheme="minorHAnsi" w:cstheme="minorHAnsi"/>
              </w:rPr>
              <w:t>Where</w:t>
            </w:r>
            <w:proofErr w:type="gramEnd"/>
            <w:r w:rsidRPr="00580211">
              <w:rPr>
                <w:rFonts w:asciiTheme="minorHAnsi" w:hAnsiTheme="minorHAnsi" w:cstheme="minorHAnsi"/>
              </w:rPr>
              <w:t xml:space="preserve"> do we get it from? In this discussion find out what the learners already know about energy sources. </w:t>
            </w:r>
          </w:p>
          <w:p w14:paraId="5E3602E6" w14:textId="77777777" w:rsidR="0091570F" w:rsidRPr="00580211" w:rsidRDefault="0091570F" w:rsidP="0091570F">
            <w:pPr>
              <w:rPr>
                <w:rFonts w:asciiTheme="minorHAnsi" w:hAnsiTheme="minorHAnsi" w:cstheme="minorHAnsi"/>
              </w:rPr>
            </w:pPr>
          </w:p>
          <w:p w14:paraId="591A2518"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6-9:</w:t>
            </w:r>
            <w:r w:rsidRPr="00580211">
              <w:rPr>
                <w:rFonts w:asciiTheme="minorHAnsi" w:hAnsiTheme="minorHAnsi" w:cstheme="minorHAnsi"/>
              </w:rPr>
              <w:t xml:space="preserve"> Renewable and non-renewable energy. Encourage discussions throughout. See the notes on power point presentation for extra information to facilitate discussions. </w:t>
            </w:r>
          </w:p>
          <w:p w14:paraId="5B0DE701" w14:textId="77777777" w:rsidR="0091570F" w:rsidRPr="00580211" w:rsidRDefault="0091570F" w:rsidP="0091570F">
            <w:pPr>
              <w:rPr>
                <w:rFonts w:asciiTheme="minorHAnsi" w:hAnsiTheme="minorHAnsi" w:cstheme="minorHAnsi"/>
              </w:rPr>
            </w:pPr>
          </w:p>
          <w:p w14:paraId="3F63F0AC"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8</w:t>
            </w:r>
            <w:r w:rsidRPr="00580211">
              <w:rPr>
                <w:rFonts w:asciiTheme="minorHAnsi" w:hAnsiTheme="minorHAnsi" w:cstheme="minorHAnsi"/>
              </w:rPr>
              <w:t xml:space="preserve"> is created with questions e.g. </w:t>
            </w:r>
          </w:p>
          <w:p w14:paraId="7814D21E"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To convert the light energy from the sun we have…? See if pupils can identify the missing answer before revealing it. The answer only appears after you click again </w:t>
            </w:r>
            <w:proofErr w:type="gramStart"/>
            <w:r w:rsidRPr="00580211">
              <w:rPr>
                <w:rFonts w:asciiTheme="minorHAnsi" w:hAnsiTheme="minorHAnsi" w:cstheme="minorHAnsi"/>
              </w:rPr>
              <w:t>e.g.</w:t>
            </w:r>
            <w:proofErr w:type="gramEnd"/>
            <w:r w:rsidRPr="00580211">
              <w:rPr>
                <w:rFonts w:asciiTheme="minorHAnsi" w:hAnsiTheme="minorHAnsi" w:cstheme="minorHAnsi"/>
              </w:rPr>
              <w:t xml:space="preserve"> ‘Solar Panels’</w:t>
            </w:r>
          </w:p>
          <w:p w14:paraId="51CDCEB8" w14:textId="77777777" w:rsidR="0091570F" w:rsidRPr="00580211" w:rsidRDefault="0091570F" w:rsidP="0091570F">
            <w:pPr>
              <w:rPr>
                <w:rFonts w:asciiTheme="minorHAnsi" w:hAnsiTheme="minorHAnsi" w:cstheme="minorHAnsi"/>
              </w:rPr>
            </w:pPr>
          </w:p>
          <w:p w14:paraId="5F805291"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Slides 10-17</w:t>
            </w:r>
            <w:r w:rsidRPr="00580211">
              <w:rPr>
                <w:rFonts w:asciiTheme="minorHAnsi" w:hAnsiTheme="minorHAnsi" w:cstheme="minorHAnsi"/>
              </w:rPr>
              <w:t xml:space="preserve"> introduce some of the vocabulary featured in the video. Before revealing the simple definitions, see if pupils know what each word means. </w:t>
            </w:r>
          </w:p>
          <w:p w14:paraId="58EC69D4" w14:textId="77777777" w:rsidR="0091570F" w:rsidRPr="00580211" w:rsidRDefault="0091570F" w:rsidP="0091570F">
            <w:pPr>
              <w:rPr>
                <w:rFonts w:asciiTheme="minorHAnsi" w:hAnsiTheme="minorHAnsi" w:cstheme="minorHAnsi"/>
              </w:rPr>
            </w:pPr>
          </w:p>
          <w:p w14:paraId="00A4CC1A"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16</w:t>
            </w:r>
            <w:r w:rsidRPr="00580211">
              <w:rPr>
                <w:rFonts w:asciiTheme="minorHAnsi" w:hAnsiTheme="minorHAnsi" w:cstheme="minorHAnsi"/>
              </w:rPr>
              <w:t xml:space="preserve"> is to help learners understand what an engineer is. Ask the learners to look around the room and come up with 3 things that engineers might have made or might be responsible for.</w:t>
            </w:r>
          </w:p>
          <w:p w14:paraId="4D36AC01"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The answer is that everything apart from the living things in the room will most likely have needed an engineer to help create them.</w:t>
            </w:r>
          </w:p>
          <w:p w14:paraId="457182CC" w14:textId="77777777" w:rsidR="0091570F" w:rsidRPr="00580211" w:rsidRDefault="0091570F" w:rsidP="0091570F">
            <w:pPr>
              <w:jc w:val="center"/>
              <w:rPr>
                <w:rFonts w:asciiTheme="minorHAnsi" w:hAnsiTheme="minorHAnsi" w:cstheme="minorHAnsi"/>
              </w:rPr>
            </w:pPr>
          </w:p>
          <w:p w14:paraId="2EB3A8A6" w14:textId="77777777" w:rsidR="0091570F" w:rsidRPr="00580211" w:rsidRDefault="0091570F" w:rsidP="0091570F">
            <w:pPr>
              <w:jc w:val="center"/>
              <w:rPr>
                <w:rFonts w:asciiTheme="minorHAnsi" w:hAnsiTheme="minorHAnsi" w:cstheme="minorHAnsi"/>
              </w:rPr>
            </w:pPr>
          </w:p>
        </w:tc>
      </w:tr>
      <w:tr w:rsidR="0091570F" w:rsidRPr="00580211" w14:paraId="3416739A" w14:textId="77777777" w:rsidTr="0080273E">
        <w:trPr>
          <w:trHeight w:hRule="exact" w:val="454"/>
        </w:trPr>
        <w:tc>
          <w:tcPr>
            <w:tcW w:w="1702" w:type="dxa"/>
            <w:shd w:val="clear" w:color="auto" w:fill="0094C8"/>
            <w:vAlign w:val="center"/>
          </w:tcPr>
          <w:p w14:paraId="339A23BB"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b/>
                <w:bCs/>
              </w:rPr>
              <w:t>Activity 2</w:t>
            </w:r>
          </w:p>
        </w:tc>
        <w:tc>
          <w:tcPr>
            <w:tcW w:w="4961" w:type="dxa"/>
            <w:gridSpan w:val="2"/>
            <w:shd w:val="clear" w:color="auto" w:fill="0094C8"/>
            <w:vAlign w:val="center"/>
          </w:tcPr>
          <w:p w14:paraId="3B5998A5"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Video, active listening &amp; quiz</w:t>
            </w:r>
          </w:p>
        </w:tc>
        <w:tc>
          <w:tcPr>
            <w:tcW w:w="3119" w:type="dxa"/>
            <w:shd w:val="clear" w:color="auto" w:fill="0094C8"/>
            <w:vAlign w:val="center"/>
          </w:tcPr>
          <w:p w14:paraId="7741D85E"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b/>
                <w:bCs/>
              </w:rPr>
              <w:t xml:space="preserve">25 minutes </w:t>
            </w:r>
          </w:p>
        </w:tc>
      </w:tr>
      <w:tr w:rsidR="0091570F" w:rsidRPr="00580211" w14:paraId="1B8F9583" w14:textId="77777777" w:rsidTr="00580211">
        <w:tc>
          <w:tcPr>
            <w:tcW w:w="9782" w:type="dxa"/>
            <w:gridSpan w:val="4"/>
            <w:vAlign w:val="center"/>
          </w:tcPr>
          <w:p w14:paraId="5C5DB2AF" w14:textId="77777777" w:rsidR="0091570F" w:rsidRPr="00580211" w:rsidRDefault="0091570F" w:rsidP="0091570F">
            <w:pPr>
              <w:jc w:val="center"/>
              <w:rPr>
                <w:rFonts w:asciiTheme="minorHAnsi" w:hAnsiTheme="minorHAnsi" w:cstheme="minorHAnsi"/>
                <w:b/>
                <w:bCs/>
              </w:rPr>
            </w:pPr>
          </w:p>
          <w:p w14:paraId="119CD851"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18:</w:t>
            </w:r>
            <w:r w:rsidRPr="00580211">
              <w:rPr>
                <w:rFonts w:asciiTheme="minorHAnsi" w:hAnsiTheme="minorHAnsi" w:cstheme="minorHAnsi"/>
              </w:rPr>
              <w:t xml:space="preserve"> Directs you to the link to watch the Powering Up video. Hand out the </w:t>
            </w:r>
            <w:r w:rsidRPr="00580211">
              <w:rPr>
                <w:rFonts w:asciiTheme="minorHAnsi" w:hAnsiTheme="minorHAnsi" w:cstheme="minorHAnsi"/>
                <w:b/>
                <w:bCs/>
                <w:i/>
                <w:iCs/>
              </w:rPr>
              <w:t>‘Active Listening Pupil Worksheets’</w:t>
            </w:r>
            <w:r w:rsidRPr="00580211">
              <w:rPr>
                <w:rFonts w:asciiTheme="minorHAnsi" w:hAnsiTheme="minorHAnsi" w:cstheme="minorHAnsi"/>
              </w:rPr>
              <w:t xml:space="preserve"> and explain that they need to listen careful and whenever they hear a job mentioned then they tick it on their worksheet. Go through their answers when the video has finished. Please note – the same sheet can be used for all 4 sector videos meaning that once they have watched all 4 </w:t>
            </w:r>
            <w:proofErr w:type="gramStart"/>
            <w:r w:rsidRPr="00580211">
              <w:rPr>
                <w:rFonts w:asciiTheme="minorHAnsi" w:hAnsiTheme="minorHAnsi" w:cstheme="minorHAnsi"/>
              </w:rPr>
              <w:t>videos</w:t>
            </w:r>
            <w:proofErr w:type="gramEnd"/>
            <w:r w:rsidRPr="00580211">
              <w:rPr>
                <w:rFonts w:asciiTheme="minorHAnsi" w:hAnsiTheme="minorHAnsi" w:cstheme="minorHAnsi"/>
              </w:rPr>
              <w:t xml:space="preserve"> they should have every job ticked on their sheets. </w:t>
            </w:r>
          </w:p>
          <w:p w14:paraId="49234EC0" w14:textId="77777777" w:rsidR="0091570F" w:rsidRPr="00580211" w:rsidRDefault="0091570F" w:rsidP="0091570F">
            <w:pPr>
              <w:rPr>
                <w:rFonts w:asciiTheme="minorHAnsi" w:hAnsiTheme="minorHAnsi" w:cstheme="minorHAnsi"/>
              </w:rPr>
            </w:pPr>
          </w:p>
          <w:p w14:paraId="6A9105D9"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It is suggested that you watch the video again prior to commencing the quiz, this however, is at your discretion and dependent on the needs of the pupils.</w:t>
            </w:r>
          </w:p>
          <w:p w14:paraId="589A3776" w14:textId="77777777" w:rsidR="0091570F" w:rsidRPr="00580211" w:rsidRDefault="0091570F" w:rsidP="0091570F">
            <w:pPr>
              <w:rPr>
                <w:rFonts w:asciiTheme="minorHAnsi" w:hAnsiTheme="minorHAnsi" w:cstheme="minorHAnsi"/>
              </w:rPr>
            </w:pPr>
          </w:p>
          <w:p w14:paraId="4FF52928" w14:textId="77777777" w:rsidR="0091570F" w:rsidRDefault="0091570F" w:rsidP="0091570F">
            <w:pPr>
              <w:rPr>
                <w:rFonts w:asciiTheme="minorHAnsi" w:hAnsiTheme="minorHAnsi" w:cstheme="minorHAnsi"/>
                <w:b/>
                <w:bCs/>
              </w:rPr>
            </w:pPr>
          </w:p>
          <w:p w14:paraId="38331F0C" w14:textId="6A7C5AB9" w:rsidR="0091570F" w:rsidRPr="00580211" w:rsidRDefault="0091570F" w:rsidP="0091570F">
            <w:pPr>
              <w:rPr>
                <w:rFonts w:asciiTheme="minorHAnsi" w:hAnsiTheme="minorHAnsi" w:cstheme="minorHAnsi"/>
              </w:rPr>
            </w:pPr>
            <w:r w:rsidRPr="00580211">
              <w:rPr>
                <w:rFonts w:asciiTheme="minorHAnsi" w:hAnsiTheme="minorHAnsi" w:cstheme="minorHAnsi"/>
                <w:b/>
                <w:bCs/>
              </w:rPr>
              <w:t>Slides 19-31:</w:t>
            </w:r>
            <w:r w:rsidRPr="00580211">
              <w:rPr>
                <w:rFonts w:asciiTheme="minorHAnsi" w:hAnsiTheme="minorHAnsi" w:cstheme="minorHAnsi"/>
              </w:rPr>
              <w:t xml:space="preserve"> Quiz – There are 6 questions, each slide features a question based on the video. Read these aloud to pupils and allow participants time to think and write down their answer on a sheet of paper. There are now answer slides for each question. For each slide ask students to share their answers before revealing the answers on the board. </w:t>
            </w:r>
          </w:p>
          <w:p w14:paraId="1C3AEC7F" w14:textId="77777777" w:rsidR="0091570F" w:rsidRPr="00580211" w:rsidRDefault="0091570F" w:rsidP="0091570F">
            <w:pPr>
              <w:jc w:val="center"/>
              <w:rPr>
                <w:rFonts w:asciiTheme="minorHAnsi" w:hAnsiTheme="minorHAnsi" w:cstheme="minorHAnsi"/>
                <w:b/>
                <w:bCs/>
              </w:rPr>
            </w:pPr>
          </w:p>
        </w:tc>
      </w:tr>
      <w:tr w:rsidR="0091570F" w:rsidRPr="00580211" w14:paraId="2864CD1B" w14:textId="77777777" w:rsidTr="0080273E">
        <w:trPr>
          <w:trHeight w:hRule="exact" w:val="454"/>
        </w:trPr>
        <w:tc>
          <w:tcPr>
            <w:tcW w:w="1702" w:type="dxa"/>
            <w:shd w:val="clear" w:color="auto" w:fill="0094C8"/>
            <w:vAlign w:val="center"/>
          </w:tcPr>
          <w:p w14:paraId="6E67801A"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lastRenderedPageBreak/>
              <w:t>Activity 3</w:t>
            </w:r>
          </w:p>
        </w:tc>
        <w:tc>
          <w:tcPr>
            <w:tcW w:w="4961" w:type="dxa"/>
            <w:gridSpan w:val="2"/>
            <w:shd w:val="clear" w:color="auto" w:fill="0094C8"/>
            <w:vAlign w:val="center"/>
          </w:tcPr>
          <w:p w14:paraId="13AA6A85"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How do we create energy from wind?</w:t>
            </w:r>
          </w:p>
        </w:tc>
        <w:tc>
          <w:tcPr>
            <w:tcW w:w="3119" w:type="dxa"/>
            <w:shd w:val="clear" w:color="auto" w:fill="0094C8"/>
            <w:vAlign w:val="center"/>
          </w:tcPr>
          <w:p w14:paraId="0BC53A93"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20 minutes</w:t>
            </w:r>
          </w:p>
        </w:tc>
      </w:tr>
      <w:tr w:rsidR="0091570F" w:rsidRPr="00580211" w14:paraId="354150D7" w14:textId="77777777" w:rsidTr="00580211">
        <w:trPr>
          <w:trHeight w:hRule="exact" w:val="1949"/>
        </w:trPr>
        <w:tc>
          <w:tcPr>
            <w:tcW w:w="9782" w:type="dxa"/>
            <w:gridSpan w:val="4"/>
            <w:shd w:val="clear" w:color="auto" w:fill="auto"/>
            <w:vAlign w:val="center"/>
          </w:tcPr>
          <w:p w14:paraId="3E1D4506" w14:textId="77777777" w:rsidR="0091570F" w:rsidRPr="00580211" w:rsidRDefault="0091570F" w:rsidP="0091570F">
            <w:pPr>
              <w:rPr>
                <w:rFonts w:asciiTheme="minorHAnsi" w:hAnsiTheme="minorHAnsi" w:cstheme="minorHAnsi"/>
                <w:b/>
                <w:bCs/>
              </w:rPr>
            </w:pPr>
          </w:p>
          <w:p w14:paraId="03EDC436"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 xml:space="preserve">Slide 32: </w:t>
            </w:r>
            <w:r w:rsidRPr="00580211">
              <w:rPr>
                <w:rFonts w:asciiTheme="minorHAnsi" w:hAnsiTheme="minorHAnsi" w:cstheme="minorHAnsi"/>
              </w:rPr>
              <w:t>Challenge: How do we create energy from wind?</w:t>
            </w:r>
          </w:p>
          <w:p w14:paraId="538CF49A" w14:textId="77777777" w:rsidR="0091570F" w:rsidRPr="00580211" w:rsidRDefault="0091570F" w:rsidP="0091570F">
            <w:pPr>
              <w:rPr>
                <w:rFonts w:asciiTheme="minorHAnsi" w:hAnsiTheme="minorHAnsi" w:cstheme="minorHAnsi"/>
                <w:b/>
                <w:bCs/>
                <w:i/>
                <w:iCs/>
              </w:rPr>
            </w:pPr>
            <w:r w:rsidRPr="00580211">
              <w:rPr>
                <w:rFonts w:asciiTheme="minorHAnsi" w:hAnsiTheme="minorHAnsi" w:cstheme="minorHAnsi"/>
              </w:rPr>
              <w:t xml:space="preserve">Give each learner the </w:t>
            </w:r>
            <w:r w:rsidRPr="00580211">
              <w:rPr>
                <w:rFonts w:asciiTheme="minorHAnsi" w:hAnsiTheme="minorHAnsi" w:cstheme="minorHAnsi"/>
                <w:b/>
                <w:bCs/>
                <w:i/>
                <w:iCs/>
              </w:rPr>
              <w:t xml:space="preserve">How do we create energy from wind? Pupil Worksheet. </w:t>
            </w:r>
          </w:p>
          <w:p w14:paraId="201D71A2" w14:textId="225755B8" w:rsidR="0091570F" w:rsidRPr="00580211" w:rsidRDefault="0091570F" w:rsidP="0091570F">
            <w:pPr>
              <w:rPr>
                <w:rFonts w:asciiTheme="minorHAnsi" w:hAnsiTheme="minorHAnsi" w:cstheme="minorHAnsi"/>
              </w:rPr>
            </w:pPr>
            <w:r w:rsidRPr="00580211">
              <w:rPr>
                <w:rFonts w:asciiTheme="minorHAnsi" w:hAnsiTheme="minorHAnsi" w:cstheme="minorHAnsi"/>
              </w:rPr>
              <w:t>Ask learners to cut out the pictures and stick them in the correct order to show how energy is created by wind power.</w:t>
            </w:r>
          </w:p>
          <w:p w14:paraId="249D2753" w14:textId="77777777" w:rsidR="0091570F" w:rsidRPr="00580211" w:rsidRDefault="0091570F" w:rsidP="0091570F">
            <w:pPr>
              <w:rPr>
                <w:rFonts w:asciiTheme="minorHAnsi" w:hAnsiTheme="minorHAnsi" w:cstheme="minorHAnsi"/>
              </w:rPr>
            </w:pPr>
          </w:p>
          <w:p w14:paraId="3BFA5BF7" w14:textId="77777777" w:rsidR="0091570F" w:rsidRPr="00580211" w:rsidRDefault="0091570F" w:rsidP="0091570F">
            <w:pPr>
              <w:rPr>
                <w:rFonts w:asciiTheme="minorHAnsi" w:hAnsiTheme="minorHAnsi" w:cstheme="minorHAnsi"/>
              </w:rPr>
            </w:pPr>
          </w:p>
          <w:p w14:paraId="0EA6F125" w14:textId="77777777" w:rsidR="0091570F" w:rsidRPr="00580211" w:rsidRDefault="0091570F" w:rsidP="0091570F">
            <w:pPr>
              <w:rPr>
                <w:rFonts w:asciiTheme="minorHAnsi" w:hAnsiTheme="minorHAnsi" w:cstheme="minorHAnsi"/>
              </w:rPr>
            </w:pPr>
          </w:p>
          <w:p w14:paraId="357DC6D3" w14:textId="77777777" w:rsidR="0091570F" w:rsidRPr="00580211" w:rsidRDefault="0091570F" w:rsidP="0091570F">
            <w:pPr>
              <w:rPr>
                <w:rFonts w:asciiTheme="minorHAnsi" w:hAnsiTheme="minorHAnsi" w:cstheme="minorHAnsi"/>
                <w:b/>
                <w:bCs/>
              </w:rPr>
            </w:pPr>
          </w:p>
        </w:tc>
      </w:tr>
      <w:tr w:rsidR="0091570F" w:rsidRPr="00580211" w14:paraId="4E228BED" w14:textId="77777777" w:rsidTr="0080273E">
        <w:trPr>
          <w:trHeight w:hRule="exact" w:val="454"/>
        </w:trPr>
        <w:tc>
          <w:tcPr>
            <w:tcW w:w="1702" w:type="dxa"/>
            <w:shd w:val="clear" w:color="auto" w:fill="0094C8"/>
            <w:vAlign w:val="center"/>
          </w:tcPr>
          <w:p w14:paraId="25C706D3"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Activity 4</w:t>
            </w:r>
          </w:p>
        </w:tc>
        <w:tc>
          <w:tcPr>
            <w:tcW w:w="4961" w:type="dxa"/>
            <w:gridSpan w:val="2"/>
            <w:shd w:val="clear" w:color="auto" w:fill="0094C8"/>
            <w:vAlign w:val="center"/>
          </w:tcPr>
          <w:p w14:paraId="5F5D8166"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Design a Robot Activity</w:t>
            </w:r>
          </w:p>
        </w:tc>
        <w:tc>
          <w:tcPr>
            <w:tcW w:w="3119" w:type="dxa"/>
            <w:shd w:val="clear" w:color="auto" w:fill="0094C8"/>
            <w:vAlign w:val="center"/>
          </w:tcPr>
          <w:p w14:paraId="213A2177"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 xml:space="preserve">20 minutes </w:t>
            </w:r>
          </w:p>
        </w:tc>
      </w:tr>
      <w:tr w:rsidR="0091570F" w:rsidRPr="00580211" w14:paraId="749873D0" w14:textId="77777777" w:rsidTr="00580211">
        <w:tc>
          <w:tcPr>
            <w:tcW w:w="9782" w:type="dxa"/>
            <w:gridSpan w:val="4"/>
            <w:vAlign w:val="center"/>
          </w:tcPr>
          <w:p w14:paraId="1E5ED7B2" w14:textId="77777777" w:rsidR="0091570F" w:rsidRPr="00580211" w:rsidRDefault="0091570F" w:rsidP="0091570F">
            <w:pPr>
              <w:rPr>
                <w:rFonts w:asciiTheme="minorHAnsi" w:hAnsiTheme="minorHAnsi" w:cstheme="minorHAnsi"/>
                <w:b/>
                <w:bCs/>
              </w:rPr>
            </w:pPr>
          </w:p>
          <w:p w14:paraId="37857DEA"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33:</w:t>
            </w:r>
            <w:r w:rsidRPr="00580211">
              <w:rPr>
                <w:rFonts w:asciiTheme="minorHAnsi" w:hAnsiTheme="minorHAnsi" w:cstheme="minorHAnsi"/>
              </w:rPr>
              <w:t xml:space="preserve"> Challenge: Design a Robot. </w:t>
            </w:r>
          </w:p>
          <w:p w14:paraId="7D951E17" w14:textId="1F977E60"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Give each learner the </w:t>
            </w:r>
            <w:r w:rsidRPr="00580211">
              <w:rPr>
                <w:rFonts w:asciiTheme="minorHAnsi" w:hAnsiTheme="minorHAnsi" w:cstheme="minorHAnsi"/>
                <w:b/>
                <w:bCs/>
                <w:i/>
                <w:iCs/>
              </w:rPr>
              <w:t>Design a Robot Pupil Worksheet</w:t>
            </w:r>
            <w:r w:rsidRPr="00580211">
              <w:rPr>
                <w:rFonts w:asciiTheme="minorHAnsi" w:hAnsiTheme="minorHAnsi" w:cstheme="minorHAnsi"/>
              </w:rPr>
              <w:t xml:space="preserve">. In the video, the Engineer called Anthony talked about there being robots in the future that could climb the turbine to carry out repairs. The learner’s challenge is to draw a robot that the engineers can use to climb up the turbine and mend one of the broken blades. </w:t>
            </w:r>
          </w:p>
          <w:p w14:paraId="5CB05ACE" w14:textId="77777777" w:rsidR="0091570F" w:rsidRPr="00580211" w:rsidRDefault="0091570F" w:rsidP="0091570F">
            <w:pPr>
              <w:jc w:val="center"/>
              <w:rPr>
                <w:rFonts w:asciiTheme="minorHAnsi" w:hAnsiTheme="minorHAnsi" w:cstheme="minorHAnsi"/>
                <w:b/>
                <w:bCs/>
              </w:rPr>
            </w:pPr>
          </w:p>
        </w:tc>
      </w:tr>
      <w:tr w:rsidR="0091570F" w:rsidRPr="00580211" w14:paraId="3075A41B" w14:textId="77777777" w:rsidTr="0080273E">
        <w:trPr>
          <w:trHeight w:hRule="exact" w:val="454"/>
        </w:trPr>
        <w:tc>
          <w:tcPr>
            <w:tcW w:w="1702" w:type="dxa"/>
            <w:shd w:val="clear" w:color="auto" w:fill="0094C8"/>
            <w:vAlign w:val="center"/>
          </w:tcPr>
          <w:p w14:paraId="179FF0BF"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Activity 4</w:t>
            </w:r>
          </w:p>
        </w:tc>
        <w:tc>
          <w:tcPr>
            <w:tcW w:w="4961" w:type="dxa"/>
            <w:gridSpan w:val="2"/>
            <w:shd w:val="clear" w:color="auto" w:fill="0094C8"/>
            <w:vAlign w:val="center"/>
          </w:tcPr>
          <w:p w14:paraId="6DE37E5D"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What job would you enjoy doing? Activity</w:t>
            </w:r>
          </w:p>
        </w:tc>
        <w:tc>
          <w:tcPr>
            <w:tcW w:w="3119" w:type="dxa"/>
            <w:shd w:val="clear" w:color="auto" w:fill="0094C8"/>
            <w:vAlign w:val="center"/>
          </w:tcPr>
          <w:p w14:paraId="4B73B1B7"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20 minutes</w:t>
            </w:r>
          </w:p>
        </w:tc>
      </w:tr>
      <w:tr w:rsidR="0091570F" w:rsidRPr="00580211" w14:paraId="3EC3E724" w14:textId="77777777" w:rsidTr="00580211">
        <w:tc>
          <w:tcPr>
            <w:tcW w:w="9782" w:type="dxa"/>
            <w:gridSpan w:val="4"/>
            <w:shd w:val="clear" w:color="auto" w:fill="auto"/>
            <w:vAlign w:val="center"/>
          </w:tcPr>
          <w:p w14:paraId="2C25657E" w14:textId="77777777" w:rsidR="0091570F" w:rsidRPr="00580211" w:rsidRDefault="0091570F" w:rsidP="0091570F">
            <w:pPr>
              <w:rPr>
                <w:rFonts w:asciiTheme="minorHAnsi" w:hAnsiTheme="minorHAnsi" w:cstheme="minorHAnsi"/>
              </w:rPr>
            </w:pPr>
          </w:p>
          <w:p w14:paraId="31B369C4" w14:textId="77777777" w:rsidR="0091570F" w:rsidRPr="00580211" w:rsidRDefault="0091570F" w:rsidP="0091570F">
            <w:pPr>
              <w:rPr>
                <w:rFonts w:asciiTheme="minorHAnsi" w:hAnsiTheme="minorHAnsi" w:cstheme="minorHAnsi"/>
              </w:rPr>
            </w:pPr>
            <w:r w:rsidRPr="00580211">
              <w:rPr>
                <w:rFonts w:asciiTheme="minorHAnsi" w:hAnsiTheme="minorHAnsi" w:cstheme="minorHAnsi"/>
                <w:b/>
                <w:bCs/>
              </w:rPr>
              <w:t>Slide 34:</w:t>
            </w:r>
            <w:r w:rsidRPr="00580211">
              <w:rPr>
                <w:rFonts w:asciiTheme="minorHAnsi" w:hAnsiTheme="minorHAnsi" w:cstheme="minorHAnsi"/>
              </w:rPr>
              <w:t xml:space="preserve"> Challenge: What job would you enjoy doing?</w:t>
            </w:r>
          </w:p>
          <w:p w14:paraId="4AED599F"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Give each learner the </w:t>
            </w:r>
            <w:r w:rsidRPr="00580211">
              <w:rPr>
                <w:rFonts w:asciiTheme="minorHAnsi" w:hAnsiTheme="minorHAnsi" w:cstheme="minorHAnsi"/>
                <w:b/>
                <w:bCs/>
              </w:rPr>
              <w:t xml:space="preserve">‘I Could Be Worksheet’. </w:t>
            </w:r>
          </w:p>
          <w:p w14:paraId="0E94054D"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Ask learners to choose one of the jobs they have just learnt about and draw a picture of themself doing this job</w:t>
            </w:r>
          </w:p>
          <w:p w14:paraId="5F9C1AF6" w14:textId="77777777" w:rsidR="0091570F" w:rsidRPr="00580211" w:rsidRDefault="0091570F" w:rsidP="0091570F">
            <w:pPr>
              <w:rPr>
                <w:rFonts w:asciiTheme="minorHAnsi" w:hAnsiTheme="minorHAnsi" w:cstheme="minorHAnsi"/>
              </w:rPr>
            </w:pPr>
            <w:r w:rsidRPr="00580211">
              <w:rPr>
                <w:rFonts w:asciiTheme="minorHAnsi" w:hAnsiTheme="minorHAnsi" w:cstheme="minorHAnsi"/>
              </w:rPr>
              <w:t xml:space="preserve">Additional question on the sheet </w:t>
            </w:r>
            <w:proofErr w:type="gramStart"/>
            <w:r w:rsidRPr="00580211">
              <w:rPr>
                <w:rFonts w:asciiTheme="minorHAnsi" w:hAnsiTheme="minorHAnsi" w:cstheme="minorHAnsi"/>
              </w:rPr>
              <w:t>are</w:t>
            </w:r>
            <w:proofErr w:type="gramEnd"/>
            <w:r w:rsidRPr="00580211">
              <w:rPr>
                <w:rFonts w:asciiTheme="minorHAnsi" w:hAnsiTheme="minorHAnsi" w:cstheme="minorHAnsi"/>
              </w:rPr>
              <w:t xml:space="preserve">: </w:t>
            </w:r>
          </w:p>
          <w:p w14:paraId="02C32DDB" w14:textId="77777777" w:rsidR="0091570F" w:rsidRPr="00580211" w:rsidRDefault="0091570F" w:rsidP="0091570F">
            <w:pPr>
              <w:numPr>
                <w:ilvl w:val="0"/>
                <w:numId w:val="5"/>
              </w:numPr>
              <w:rPr>
                <w:rFonts w:asciiTheme="minorHAnsi" w:hAnsiTheme="minorHAnsi" w:cstheme="minorHAnsi"/>
              </w:rPr>
            </w:pPr>
            <w:r w:rsidRPr="00580211">
              <w:rPr>
                <w:rFonts w:asciiTheme="minorHAnsi" w:hAnsiTheme="minorHAnsi" w:cstheme="minorHAnsi"/>
              </w:rPr>
              <w:t>List the skills you think you would need to do the job.</w:t>
            </w:r>
          </w:p>
          <w:p w14:paraId="1314ADB7" w14:textId="22AF6954" w:rsidR="0091570F" w:rsidRPr="007058CF" w:rsidRDefault="0091570F" w:rsidP="0091570F">
            <w:pPr>
              <w:numPr>
                <w:ilvl w:val="0"/>
                <w:numId w:val="5"/>
              </w:numPr>
              <w:rPr>
                <w:rFonts w:asciiTheme="minorHAnsi" w:hAnsiTheme="minorHAnsi" w:cstheme="minorHAnsi"/>
              </w:rPr>
            </w:pPr>
            <w:r w:rsidRPr="00580211">
              <w:rPr>
                <w:rFonts w:asciiTheme="minorHAnsi" w:hAnsiTheme="minorHAnsi" w:cstheme="minorHAnsi"/>
              </w:rPr>
              <w:t>What would you enjoy most about doing this job?</w:t>
            </w:r>
          </w:p>
          <w:p w14:paraId="1B58F536" w14:textId="77777777" w:rsidR="0091570F" w:rsidRPr="00580211" w:rsidRDefault="0091570F" w:rsidP="0091570F">
            <w:pPr>
              <w:jc w:val="center"/>
              <w:rPr>
                <w:rFonts w:asciiTheme="minorHAnsi" w:hAnsiTheme="minorHAnsi" w:cstheme="minorHAnsi"/>
                <w:b/>
                <w:bCs/>
              </w:rPr>
            </w:pPr>
          </w:p>
        </w:tc>
      </w:tr>
      <w:tr w:rsidR="0091570F" w:rsidRPr="00580211" w14:paraId="6A70D63F" w14:textId="77777777" w:rsidTr="0080273E">
        <w:trPr>
          <w:trHeight w:val="58"/>
        </w:trPr>
        <w:tc>
          <w:tcPr>
            <w:tcW w:w="9782" w:type="dxa"/>
            <w:gridSpan w:val="4"/>
            <w:shd w:val="clear" w:color="auto" w:fill="0094C8"/>
            <w:vAlign w:val="center"/>
          </w:tcPr>
          <w:p w14:paraId="7C8737B3"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Links to additional resources</w:t>
            </w:r>
          </w:p>
        </w:tc>
      </w:tr>
      <w:tr w:rsidR="0091570F" w:rsidRPr="00580211" w14:paraId="01BE32D0" w14:textId="77777777" w:rsidTr="00580211">
        <w:trPr>
          <w:trHeight w:val="58"/>
        </w:trPr>
        <w:tc>
          <w:tcPr>
            <w:tcW w:w="9782" w:type="dxa"/>
            <w:gridSpan w:val="4"/>
            <w:shd w:val="clear" w:color="auto" w:fill="auto"/>
            <w:vAlign w:val="center"/>
          </w:tcPr>
          <w:p w14:paraId="05D8116C" w14:textId="77777777" w:rsidR="0091570F" w:rsidRPr="00580211" w:rsidRDefault="0091570F" w:rsidP="0091570F">
            <w:pPr>
              <w:jc w:val="center"/>
              <w:rPr>
                <w:rFonts w:asciiTheme="minorHAnsi" w:hAnsiTheme="minorHAnsi" w:cstheme="minorHAnsi"/>
                <w:b/>
                <w:bCs/>
              </w:rPr>
            </w:pPr>
          </w:p>
          <w:p w14:paraId="4D210A3D"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 xml:space="preserve">STEM Learning – Energy Resources </w:t>
            </w:r>
            <w:hyperlink r:id="rId10" w:history="1">
              <w:r w:rsidRPr="00580211">
                <w:rPr>
                  <w:rStyle w:val="Hyperlink"/>
                  <w:rFonts w:asciiTheme="minorHAnsi" w:hAnsiTheme="minorHAnsi" w:cstheme="minorHAnsi"/>
                  <w:b/>
                  <w:bCs/>
                </w:rPr>
                <w:t>https://www.stem.org.uk/resources/community/collection/11701/energy</w:t>
              </w:r>
            </w:hyperlink>
            <w:r w:rsidRPr="00580211">
              <w:rPr>
                <w:rFonts w:asciiTheme="minorHAnsi" w:hAnsiTheme="minorHAnsi" w:cstheme="minorHAnsi"/>
                <w:b/>
                <w:bCs/>
              </w:rPr>
              <w:t xml:space="preserve"> </w:t>
            </w:r>
          </w:p>
          <w:p w14:paraId="0792B43C"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rPr>
              <w:t>Design and build a wind turbine, discover which appliances use the least electricity and link ideas about electricity to design and engineering. This list contains ideas for engineering activities using the context of energy and sustainability.</w:t>
            </w:r>
          </w:p>
          <w:p w14:paraId="22190EC2" w14:textId="3E686F5E" w:rsidR="0091570F" w:rsidRDefault="0091570F" w:rsidP="0091570F">
            <w:pPr>
              <w:jc w:val="center"/>
              <w:rPr>
                <w:rFonts w:asciiTheme="minorHAnsi" w:hAnsiTheme="minorHAnsi" w:cstheme="minorHAnsi"/>
              </w:rPr>
            </w:pPr>
          </w:p>
          <w:p w14:paraId="4785374C" w14:textId="77777777" w:rsidR="0091570F" w:rsidRPr="00580211" w:rsidRDefault="0091570F" w:rsidP="0091570F">
            <w:pPr>
              <w:jc w:val="center"/>
              <w:rPr>
                <w:rFonts w:asciiTheme="minorHAnsi" w:hAnsiTheme="minorHAnsi" w:cstheme="minorHAnsi"/>
              </w:rPr>
            </w:pPr>
          </w:p>
          <w:p w14:paraId="18C56794" w14:textId="77777777" w:rsidR="0091570F" w:rsidRDefault="0091570F" w:rsidP="0091570F">
            <w:pPr>
              <w:jc w:val="center"/>
              <w:rPr>
                <w:rFonts w:asciiTheme="minorHAnsi" w:hAnsiTheme="minorHAnsi" w:cstheme="minorHAnsi"/>
                <w:b/>
                <w:bCs/>
              </w:rPr>
            </w:pPr>
          </w:p>
          <w:p w14:paraId="3657DB5B" w14:textId="5CA749C1"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STEM Learning – What is Engineering</w:t>
            </w:r>
          </w:p>
          <w:p w14:paraId="6386F258" w14:textId="77777777" w:rsidR="0091570F" w:rsidRPr="00580211" w:rsidRDefault="0091570F" w:rsidP="0091570F">
            <w:pPr>
              <w:jc w:val="center"/>
              <w:rPr>
                <w:rFonts w:asciiTheme="minorHAnsi" w:hAnsiTheme="minorHAnsi" w:cstheme="minorHAnsi"/>
                <w:b/>
                <w:bCs/>
              </w:rPr>
            </w:pPr>
            <w:hyperlink r:id="rId11" w:history="1">
              <w:r w:rsidRPr="00580211">
                <w:rPr>
                  <w:rStyle w:val="Hyperlink"/>
                  <w:rFonts w:asciiTheme="minorHAnsi" w:hAnsiTheme="minorHAnsi" w:cstheme="minorHAnsi"/>
                  <w:b/>
                  <w:bCs/>
                </w:rPr>
                <w:t>https://www.stem.org.uk/resources/elibrary/resource/434950/what-engineering</w:t>
              </w:r>
            </w:hyperlink>
          </w:p>
          <w:p w14:paraId="4B0C1454"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rPr>
              <w:t xml:space="preserve">This resource </w:t>
            </w:r>
            <w:proofErr w:type="gramStart"/>
            <w:r w:rsidRPr="00580211">
              <w:rPr>
                <w:rFonts w:asciiTheme="minorHAnsi" w:hAnsiTheme="minorHAnsi" w:cstheme="minorHAnsi"/>
              </w:rPr>
              <w:t>provides an introduction to</w:t>
            </w:r>
            <w:proofErr w:type="gramEnd"/>
            <w:r w:rsidRPr="00580211">
              <w:rPr>
                <w:rFonts w:asciiTheme="minorHAnsi" w:hAnsiTheme="minorHAnsi" w:cstheme="minorHAnsi"/>
              </w:rPr>
              <w:t xml:space="preserve"> engineering for primary children. It can be used for a whole school assembly with follow-on inquiry work, or with one class, and would be suitable for working with a STEM Ambassador.  The resource aims to break down preconceptions about engineering, looks at what engineering is and what different engineers do.</w:t>
            </w:r>
          </w:p>
          <w:p w14:paraId="2974A5BF" w14:textId="77777777" w:rsidR="0091570F" w:rsidRPr="00580211" w:rsidRDefault="0091570F" w:rsidP="0091570F">
            <w:pPr>
              <w:jc w:val="center"/>
              <w:rPr>
                <w:rFonts w:asciiTheme="minorHAnsi" w:hAnsiTheme="minorHAnsi" w:cstheme="minorHAnsi"/>
              </w:rPr>
            </w:pPr>
          </w:p>
          <w:p w14:paraId="7B0751F2" w14:textId="77777777" w:rsidR="0091570F" w:rsidRPr="00580211" w:rsidRDefault="0091570F" w:rsidP="0091570F">
            <w:pPr>
              <w:jc w:val="center"/>
              <w:rPr>
                <w:rFonts w:asciiTheme="minorHAnsi" w:hAnsiTheme="minorHAnsi" w:cstheme="minorHAnsi"/>
                <w:b/>
                <w:bCs/>
              </w:rPr>
            </w:pPr>
            <w:r w:rsidRPr="00580211">
              <w:rPr>
                <w:rFonts w:asciiTheme="minorHAnsi" w:hAnsiTheme="minorHAnsi" w:cstheme="minorHAnsi"/>
                <w:b/>
                <w:bCs/>
              </w:rPr>
              <w:t xml:space="preserve">E-on – </w:t>
            </w:r>
            <w:proofErr w:type="spellStart"/>
            <w:r w:rsidRPr="00580211">
              <w:rPr>
                <w:rFonts w:asciiTheme="minorHAnsi" w:hAnsiTheme="minorHAnsi" w:cstheme="minorHAnsi"/>
                <w:b/>
                <w:bCs/>
              </w:rPr>
              <w:t>Energise</w:t>
            </w:r>
            <w:proofErr w:type="spellEnd"/>
            <w:r w:rsidRPr="00580211">
              <w:rPr>
                <w:rFonts w:asciiTheme="minorHAnsi" w:hAnsiTheme="minorHAnsi" w:cstheme="minorHAnsi"/>
                <w:b/>
                <w:bCs/>
              </w:rPr>
              <w:t xml:space="preserve"> Anything Activity Centre</w:t>
            </w:r>
          </w:p>
          <w:p w14:paraId="62DFAEA4" w14:textId="77777777" w:rsidR="0091570F" w:rsidRPr="00580211" w:rsidRDefault="0091570F" w:rsidP="0091570F">
            <w:pPr>
              <w:jc w:val="center"/>
              <w:rPr>
                <w:rFonts w:asciiTheme="minorHAnsi" w:hAnsiTheme="minorHAnsi" w:cstheme="minorHAnsi"/>
                <w:b/>
                <w:bCs/>
              </w:rPr>
            </w:pPr>
            <w:hyperlink r:id="rId12" w:history="1">
              <w:r w:rsidRPr="00580211">
                <w:rPr>
                  <w:rStyle w:val="Hyperlink"/>
                  <w:rFonts w:asciiTheme="minorHAnsi" w:hAnsiTheme="minorHAnsi" w:cstheme="minorHAnsi"/>
                  <w:b/>
                  <w:bCs/>
                </w:rPr>
                <w:t>https://www.eonenergy.com/about-us/community-matters/energise-anything/animations-and-activities.html</w:t>
              </w:r>
            </w:hyperlink>
          </w:p>
          <w:p w14:paraId="3A3BC1FD"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rPr>
              <w:t>Free resources designed by STEM experts to bring energy to classrooms</w:t>
            </w:r>
          </w:p>
          <w:p w14:paraId="218DDCC8" w14:textId="77777777" w:rsidR="0091570F" w:rsidRPr="00580211" w:rsidRDefault="0091570F" w:rsidP="0091570F">
            <w:pPr>
              <w:jc w:val="center"/>
              <w:rPr>
                <w:rFonts w:asciiTheme="minorHAnsi" w:hAnsiTheme="minorHAnsi" w:cstheme="minorHAnsi"/>
              </w:rPr>
            </w:pPr>
          </w:p>
          <w:p w14:paraId="5A5B9E46" w14:textId="77777777" w:rsidR="0091570F" w:rsidRPr="00580211" w:rsidRDefault="0091570F" w:rsidP="0091570F">
            <w:pPr>
              <w:jc w:val="center"/>
              <w:rPr>
                <w:rFonts w:asciiTheme="minorHAnsi" w:hAnsiTheme="minorHAnsi" w:cstheme="minorHAnsi"/>
                <w:b/>
                <w:bCs/>
              </w:rPr>
            </w:pPr>
            <w:proofErr w:type="spellStart"/>
            <w:r w:rsidRPr="00580211">
              <w:rPr>
                <w:rFonts w:asciiTheme="minorHAnsi" w:hAnsiTheme="minorHAnsi" w:cstheme="minorHAnsi"/>
                <w:b/>
                <w:bCs/>
              </w:rPr>
              <w:t>EDF</w:t>
            </w:r>
            <w:proofErr w:type="spellEnd"/>
            <w:r w:rsidRPr="00580211">
              <w:rPr>
                <w:rFonts w:asciiTheme="minorHAnsi" w:hAnsiTheme="minorHAnsi" w:cstheme="minorHAnsi"/>
                <w:b/>
                <w:bCs/>
              </w:rPr>
              <w:t xml:space="preserve"> Renewables for Educators </w:t>
            </w:r>
          </w:p>
          <w:p w14:paraId="07D3D76C" w14:textId="77777777" w:rsidR="0091570F" w:rsidRPr="00580211" w:rsidRDefault="0091570F" w:rsidP="0091570F">
            <w:pPr>
              <w:jc w:val="center"/>
              <w:rPr>
                <w:rFonts w:asciiTheme="minorHAnsi" w:hAnsiTheme="minorHAnsi" w:cstheme="minorHAnsi"/>
                <w:b/>
                <w:bCs/>
              </w:rPr>
            </w:pPr>
            <w:hyperlink r:id="rId13" w:history="1">
              <w:r w:rsidRPr="00580211">
                <w:rPr>
                  <w:rStyle w:val="Hyperlink"/>
                  <w:rFonts w:asciiTheme="minorHAnsi" w:hAnsiTheme="minorHAnsi" w:cstheme="minorHAnsi"/>
                  <w:b/>
                  <w:bCs/>
                </w:rPr>
                <w:t>https://www.edf-re.uk/what-is-wind-power/edf-renewables-for-educators</w:t>
              </w:r>
            </w:hyperlink>
          </w:p>
          <w:p w14:paraId="64FC049A" w14:textId="77777777" w:rsidR="0091570F" w:rsidRPr="00580211" w:rsidRDefault="0091570F" w:rsidP="0091570F">
            <w:pPr>
              <w:jc w:val="center"/>
              <w:rPr>
                <w:rFonts w:asciiTheme="minorHAnsi" w:hAnsiTheme="minorHAnsi" w:cstheme="minorHAnsi"/>
              </w:rPr>
            </w:pPr>
            <w:r w:rsidRPr="00580211">
              <w:rPr>
                <w:rFonts w:asciiTheme="minorHAnsi" w:hAnsiTheme="minorHAnsi" w:cstheme="minorHAnsi"/>
              </w:rPr>
              <w:t>Helping teachers and educators bring the science curriculum to life through trips to our wind farms, workshops and learning resources on renewable energy.</w:t>
            </w:r>
          </w:p>
          <w:p w14:paraId="334974E4" w14:textId="77777777" w:rsidR="0091570F" w:rsidRPr="00580211" w:rsidRDefault="0091570F" w:rsidP="0091570F">
            <w:pPr>
              <w:jc w:val="center"/>
              <w:rPr>
                <w:rFonts w:asciiTheme="minorHAnsi" w:hAnsiTheme="minorHAnsi" w:cstheme="minorHAnsi"/>
              </w:rPr>
            </w:pPr>
          </w:p>
          <w:p w14:paraId="24162CB7" w14:textId="77777777" w:rsidR="0091570F" w:rsidRPr="00580211" w:rsidRDefault="0091570F" w:rsidP="0091570F">
            <w:pPr>
              <w:jc w:val="center"/>
              <w:rPr>
                <w:rFonts w:asciiTheme="minorHAnsi" w:hAnsiTheme="minorHAnsi" w:cstheme="minorHAnsi"/>
                <w:b/>
                <w:bCs/>
              </w:rPr>
            </w:pPr>
          </w:p>
        </w:tc>
      </w:tr>
    </w:tbl>
    <w:p w14:paraId="2D30034F" w14:textId="77777777" w:rsidR="00F61996" w:rsidRPr="00580211" w:rsidRDefault="00F61996" w:rsidP="00F61996">
      <w:pPr>
        <w:rPr>
          <w:rFonts w:asciiTheme="minorHAnsi" w:hAnsiTheme="minorHAnsi" w:cstheme="minorHAnsi"/>
        </w:rPr>
      </w:pPr>
    </w:p>
    <w:p w14:paraId="46772798" w14:textId="77777777" w:rsidR="007C17E0" w:rsidRPr="00580211" w:rsidRDefault="007C17E0" w:rsidP="007C17E0">
      <w:pPr>
        <w:rPr>
          <w:rFonts w:asciiTheme="minorHAnsi" w:hAnsiTheme="minorHAnsi" w:cstheme="minorHAnsi"/>
        </w:rPr>
      </w:pPr>
    </w:p>
    <w:sectPr w:rsidR="007C17E0" w:rsidRPr="00580211" w:rsidSect="007C17E0">
      <w:headerReference w:type="default" r:id="rId14"/>
      <w:footerReference w:type="defaul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976" w14:textId="77777777" w:rsidR="00CB0756" w:rsidRDefault="00CB0756" w:rsidP="00CF17F8">
      <w:r>
        <w:separator/>
      </w:r>
    </w:p>
  </w:endnote>
  <w:endnote w:type="continuationSeparator" w:id="0">
    <w:p w14:paraId="1FC816C0" w14:textId="77777777" w:rsidR="00CB0756" w:rsidRDefault="00CB0756" w:rsidP="00CF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D660" w14:textId="0C0D15D7" w:rsidR="00CF17F8" w:rsidRDefault="00CF17F8">
    <w:pPr>
      <w:pStyle w:val="Footer"/>
      <w:rPr>
        <w:noProof/>
      </w:rPr>
    </w:pPr>
  </w:p>
  <w:p w14:paraId="6D0B969F" w14:textId="77777777" w:rsidR="00FF2998" w:rsidRDefault="00FF2998">
    <w:pPr>
      <w:pStyle w:val="Footer"/>
      <w:rPr>
        <w:noProof/>
      </w:rPr>
    </w:pPr>
  </w:p>
  <w:p w14:paraId="2D64B309" w14:textId="21F340E3" w:rsidR="00CF17F8" w:rsidRDefault="00FF2998">
    <w:pPr>
      <w:pStyle w:val="Footer"/>
      <w:rPr>
        <w:noProof/>
      </w:rPr>
    </w:pPr>
    <w:r>
      <w:rPr>
        <w:noProof/>
      </w:rPr>
      <w:drawing>
        <wp:inline distT="0" distB="0" distL="0" distR="0" wp14:anchorId="1320251D" wp14:editId="6A5A36C0">
          <wp:extent cx="664210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stretch>
                    <a:fillRect/>
                  </a:stretch>
                </pic:blipFill>
                <pic:spPr>
                  <a:xfrm>
                    <a:off x="0" y="0"/>
                    <a:ext cx="6642100" cy="5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EF" w14:textId="77777777" w:rsidR="00CB0756" w:rsidRDefault="00CB0756" w:rsidP="00CF17F8">
      <w:r>
        <w:separator/>
      </w:r>
    </w:p>
  </w:footnote>
  <w:footnote w:type="continuationSeparator" w:id="0">
    <w:p w14:paraId="4C7BFD57" w14:textId="77777777" w:rsidR="00CB0756" w:rsidRDefault="00CB0756" w:rsidP="00CF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C98" w14:textId="65DE64B3" w:rsidR="00CF17F8" w:rsidRDefault="00FF2998">
    <w:pPr>
      <w:pStyle w:val="Header"/>
      <w:rPr>
        <w:noProof/>
      </w:rPr>
    </w:pPr>
    <w:r>
      <w:rPr>
        <w:noProof/>
      </w:rPr>
      <w:drawing>
        <wp:inline distT="0" distB="0" distL="0" distR="0" wp14:anchorId="1FCA2176" wp14:editId="1623E3A3">
          <wp:extent cx="66421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stretch>
                    <a:fillRect/>
                  </a:stretch>
                </pic:blipFill>
                <pic:spPr>
                  <a:xfrm>
                    <a:off x="0" y="0"/>
                    <a:ext cx="6642100" cy="571500"/>
                  </a:xfrm>
                  <a:prstGeom prst="rect">
                    <a:avLst/>
                  </a:prstGeom>
                </pic:spPr>
              </pic:pic>
            </a:graphicData>
          </a:graphic>
        </wp:inline>
      </w:drawing>
    </w:r>
  </w:p>
  <w:p w14:paraId="0057493E" w14:textId="77777777" w:rsidR="00CF17F8" w:rsidRDefault="00CF17F8">
    <w:pPr>
      <w:pStyle w:val="Header"/>
      <w:rPr>
        <w:noProof/>
      </w:rPr>
    </w:pPr>
  </w:p>
  <w:p w14:paraId="1133DD51" w14:textId="77777777" w:rsidR="00CF17F8" w:rsidRDefault="00CF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C9B"/>
    <w:multiLevelType w:val="hybridMultilevel"/>
    <w:tmpl w:val="A9D4D9EA"/>
    <w:lvl w:ilvl="0" w:tplc="C5D03F96">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50F"/>
    <w:multiLevelType w:val="hybridMultilevel"/>
    <w:tmpl w:val="0F245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1B1E7F"/>
    <w:multiLevelType w:val="hybridMultilevel"/>
    <w:tmpl w:val="5FB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3DD8"/>
    <w:multiLevelType w:val="hybridMultilevel"/>
    <w:tmpl w:val="88A8F960"/>
    <w:lvl w:ilvl="0" w:tplc="7DD4D1D8">
      <w:start w:val="1"/>
      <w:numFmt w:val="bullet"/>
      <w:lvlText w:val="•"/>
      <w:lvlJc w:val="left"/>
      <w:pPr>
        <w:tabs>
          <w:tab w:val="num" w:pos="720"/>
        </w:tabs>
        <w:ind w:left="720" w:hanging="360"/>
      </w:pPr>
      <w:rPr>
        <w:rFonts w:ascii="Arial" w:hAnsi="Arial" w:hint="default"/>
      </w:rPr>
    </w:lvl>
    <w:lvl w:ilvl="1" w:tplc="DD405EF0" w:tentative="1">
      <w:start w:val="1"/>
      <w:numFmt w:val="bullet"/>
      <w:lvlText w:val="•"/>
      <w:lvlJc w:val="left"/>
      <w:pPr>
        <w:tabs>
          <w:tab w:val="num" w:pos="1440"/>
        </w:tabs>
        <w:ind w:left="1440" w:hanging="360"/>
      </w:pPr>
      <w:rPr>
        <w:rFonts w:ascii="Arial" w:hAnsi="Arial" w:hint="default"/>
      </w:rPr>
    </w:lvl>
    <w:lvl w:ilvl="2" w:tplc="A3D4980E" w:tentative="1">
      <w:start w:val="1"/>
      <w:numFmt w:val="bullet"/>
      <w:lvlText w:val="•"/>
      <w:lvlJc w:val="left"/>
      <w:pPr>
        <w:tabs>
          <w:tab w:val="num" w:pos="2160"/>
        </w:tabs>
        <w:ind w:left="2160" w:hanging="360"/>
      </w:pPr>
      <w:rPr>
        <w:rFonts w:ascii="Arial" w:hAnsi="Arial" w:hint="default"/>
      </w:rPr>
    </w:lvl>
    <w:lvl w:ilvl="3" w:tplc="E9AE6042" w:tentative="1">
      <w:start w:val="1"/>
      <w:numFmt w:val="bullet"/>
      <w:lvlText w:val="•"/>
      <w:lvlJc w:val="left"/>
      <w:pPr>
        <w:tabs>
          <w:tab w:val="num" w:pos="2880"/>
        </w:tabs>
        <w:ind w:left="2880" w:hanging="360"/>
      </w:pPr>
      <w:rPr>
        <w:rFonts w:ascii="Arial" w:hAnsi="Arial" w:hint="default"/>
      </w:rPr>
    </w:lvl>
    <w:lvl w:ilvl="4" w:tplc="1ACEC8F2" w:tentative="1">
      <w:start w:val="1"/>
      <w:numFmt w:val="bullet"/>
      <w:lvlText w:val="•"/>
      <w:lvlJc w:val="left"/>
      <w:pPr>
        <w:tabs>
          <w:tab w:val="num" w:pos="3600"/>
        </w:tabs>
        <w:ind w:left="3600" w:hanging="360"/>
      </w:pPr>
      <w:rPr>
        <w:rFonts w:ascii="Arial" w:hAnsi="Arial" w:hint="default"/>
      </w:rPr>
    </w:lvl>
    <w:lvl w:ilvl="5" w:tplc="8FFC52A6" w:tentative="1">
      <w:start w:val="1"/>
      <w:numFmt w:val="bullet"/>
      <w:lvlText w:val="•"/>
      <w:lvlJc w:val="left"/>
      <w:pPr>
        <w:tabs>
          <w:tab w:val="num" w:pos="4320"/>
        </w:tabs>
        <w:ind w:left="4320" w:hanging="360"/>
      </w:pPr>
      <w:rPr>
        <w:rFonts w:ascii="Arial" w:hAnsi="Arial" w:hint="default"/>
      </w:rPr>
    </w:lvl>
    <w:lvl w:ilvl="6" w:tplc="0390E93E" w:tentative="1">
      <w:start w:val="1"/>
      <w:numFmt w:val="bullet"/>
      <w:lvlText w:val="•"/>
      <w:lvlJc w:val="left"/>
      <w:pPr>
        <w:tabs>
          <w:tab w:val="num" w:pos="5040"/>
        </w:tabs>
        <w:ind w:left="5040" w:hanging="360"/>
      </w:pPr>
      <w:rPr>
        <w:rFonts w:ascii="Arial" w:hAnsi="Arial" w:hint="default"/>
      </w:rPr>
    </w:lvl>
    <w:lvl w:ilvl="7" w:tplc="95741B0C" w:tentative="1">
      <w:start w:val="1"/>
      <w:numFmt w:val="bullet"/>
      <w:lvlText w:val="•"/>
      <w:lvlJc w:val="left"/>
      <w:pPr>
        <w:tabs>
          <w:tab w:val="num" w:pos="5760"/>
        </w:tabs>
        <w:ind w:left="5760" w:hanging="360"/>
      </w:pPr>
      <w:rPr>
        <w:rFonts w:ascii="Arial" w:hAnsi="Arial" w:hint="default"/>
      </w:rPr>
    </w:lvl>
    <w:lvl w:ilvl="8" w:tplc="ECBC7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F47F0"/>
    <w:multiLevelType w:val="hybridMultilevel"/>
    <w:tmpl w:val="320EC46C"/>
    <w:lvl w:ilvl="0" w:tplc="1C9A8EFA">
      <w:start w:val="1"/>
      <w:numFmt w:val="bullet"/>
      <w:lvlText w:val="•"/>
      <w:lvlJc w:val="left"/>
      <w:pPr>
        <w:tabs>
          <w:tab w:val="num" w:pos="720"/>
        </w:tabs>
        <w:ind w:left="720" w:hanging="360"/>
      </w:pPr>
      <w:rPr>
        <w:rFonts w:ascii="Arial" w:hAnsi="Arial" w:hint="default"/>
      </w:rPr>
    </w:lvl>
    <w:lvl w:ilvl="1" w:tplc="B6462736" w:tentative="1">
      <w:start w:val="1"/>
      <w:numFmt w:val="bullet"/>
      <w:lvlText w:val="•"/>
      <w:lvlJc w:val="left"/>
      <w:pPr>
        <w:tabs>
          <w:tab w:val="num" w:pos="1440"/>
        </w:tabs>
        <w:ind w:left="1440" w:hanging="360"/>
      </w:pPr>
      <w:rPr>
        <w:rFonts w:ascii="Arial" w:hAnsi="Arial" w:hint="default"/>
      </w:rPr>
    </w:lvl>
    <w:lvl w:ilvl="2" w:tplc="B1742622" w:tentative="1">
      <w:start w:val="1"/>
      <w:numFmt w:val="bullet"/>
      <w:lvlText w:val="•"/>
      <w:lvlJc w:val="left"/>
      <w:pPr>
        <w:tabs>
          <w:tab w:val="num" w:pos="2160"/>
        </w:tabs>
        <w:ind w:left="2160" w:hanging="360"/>
      </w:pPr>
      <w:rPr>
        <w:rFonts w:ascii="Arial" w:hAnsi="Arial" w:hint="default"/>
      </w:rPr>
    </w:lvl>
    <w:lvl w:ilvl="3" w:tplc="70D88592" w:tentative="1">
      <w:start w:val="1"/>
      <w:numFmt w:val="bullet"/>
      <w:lvlText w:val="•"/>
      <w:lvlJc w:val="left"/>
      <w:pPr>
        <w:tabs>
          <w:tab w:val="num" w:pos="2880"/>
        </w:tabs>
        <w:ind w:left="2880" w:hanging="360"/>
      </w:pPr>
      <w:rPr>
        <w:rFonts w:ascii="Arial" w:hAnsi="Arial" w:hint="default"/>
      </w:rPr>
    </w:lvl>
    <w:lvl w:ilvl="4" w:tplc="A75E3D04" w:tentative="1">
      <w:start w:val="1"/>
      <w:numFmt w:val="bullet"/>
      <w:lvlText w:val="•"/>
      <w:lvlJc w:val="left"/>
      <w:pPr>
        <w:tabs>
          <w:tab w:val="num" w:pos="3600"/>
        </w:tabs>
        <w:ind w:left="3600" w:hanging="360"/>
      </w:pPr>
      <w:rPr>
        <w:rFonts w:ascii="Arial" w:hAnsi="Arial" w:hint="default"/>
      </w:rPr>
    </w:lvl>
    <w:lvl w:ilvl="5" w:tplc="53B6FD48" w:tentative="1">
      <w:start w:val="1"/>
      <w:numFmt w:val="bullet"/>
      <w:lvlText w:val="•"/>
      <w:lvlJc w:val="left"/>
      <w:pPr>
        <w:tabs>
          <w:tab w:val="num" w:pos="4320"/>
        </w:tabs>
        <w:ind w:left="4320" w:hanging="360"/>
      </w:pPr>
      <w:rPr>
        <w:rFonts w:ascii="Arial" w:hAnsi="Arial" w:hint="default"/>
      </w:rPr>
    </w:lvl>
    <w:lvl w:ilvl="6" w:tplc="39B09A04" w:tentative="1">
      <w:start w:val="1"/>
      <w:numFmt w:val="bullet"/>
      <w:lvlText w:val="•"/>
      <w:lvlJc w:val="left"/>
      <w:pPr>
        <w:tabs>
          <w:tab w:val="num" w:pos="5040"/>
        </w:tabs>
        <w:ind w:left="5040" w:hanging="360"/>
      </w:pPr>
      <w:rPr>
        <w:rFonts w:ascii="Arial" w:hAnsi="Arial" w:hint="default"/>
      </w:rPr>
    </w:lvl>
    <w:lvl w:ilvl="7" w:tplc="0200F5F6" w:tentative="1">
      <w:start w:val="1"/>
      <w:numFmt w:val="bullet"/>
      <w:lvlText w:val="•"/>
      <w:lvlJc w:val="left"/>
      <w:pPr>
        <w:tabs>
          <w:tab w:val="num" w:pos="5760"/>
        </w:tabs>
        <w:ind w:left="5760" w:hanging="360"/>
      </w:pPr>
      <w:rPr>
        <w:rFonts w:ascii="Arial" w:hAnsi="Arial" w:hint="default"/>
      </w:rPr>
    </w:lvl>
    <w:lvl w:ilvl="8" w:tplc="7D9E72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F8"/>
    <w:rsid w:val="000D5BF5"/>
    <w:rsid w:val="00112EDD"/>
    <w:rsid w:val="001C74D9"/>
    <w:rsid w:val="001D1699"/>
    <w:rsid w:val="001D2A11"/>
    <w:rsid w:val="001D448D"/>
    <w:rsid w:val="001E31AC"/>
    <w:rsid w:val="00256C14"/>
    <w:rsid w:val="002D0718"/>
    <w:rsid w:val="002D7111"/>
    <w:rsid w:val="003A6BFE"/>
    <w:rsid w:val="003B3291"/>
    <w:rsid w:val="00496B57"/>
    <w:rsid w:val="004A3C81"/>
    <w:rsid w:val="005325AB"/>
    <w:rsid w:val="00580211"/>
    <w:rsid w:val="006D645D"/>
    <w:rsid w:val="006E28F1"/>
    <w:rsid w:val="007058CF"/>
    <w:rsid w:val="00711223"/>
    <w:rsid w:val="00786ED6"/>
    <w:rsid w:val="007C17E0"/>
    <w:rsid w:val="00800E4B"/>
    <w:rsid w:val="0080273E"/>
    <w:rsid w:val="00845AAB"/>
    <w:rsid w:val="00872B0F"/>
    <w:rsid w:val="0091570F"/>
    <w:rsid w:val="00A96C87"/>
    <w:rsid w:val="00AA3747"/>
    <w:rsid w:val="00AB2AA0"/>
    <w:rsid w:val="00B64211"/>
    <w:rsid w:val="00C81F93"/>
    <w:rsid w:val="00C93506"/>
    <w:rsid w:val="00CB0756"/>
    <w:rsid w:val="00CF17F8"/>
    <w:rsid w:val="00D42A83"/>
    <w:rsid w:val="00F13473"/>
    <w:rsid w:val="00F61996"/>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50A9FF"/>
  <w14:defaultImageDpi w14:val="300"/>
  <w15:chartTrackingRefBased/>
  <w15:docId w15:val="{C3A86E64-F2A1-6C4F-BD78-24CEECB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F8"/>
    <w:pPr>
      <w:tabs>
        <w:tab w:val="center" w:pos="4320"/>
        <w:tab w:val="right" w:pos="8640"/>
      </w:tabs>
    </w:pPr>
  </w:style>
  <w:style w:type="character" w:customStyle="1" w:styleId="HeaderChar">
    <w:name w:val="Header Char"/>
    <w:basedOn w:val="DefaultParagraphFont"/>
    <w:link w:val="Header"/>
    <w:uiPriority w:val="99"/>
    <w:rsid w:val="00CF17F8"/>
  </w:style>
  <w:style w:type="paragraph" w:styleId="Footer">
    <w:name w:val="footer"/>
    <w:basedOn w:val="Normal"/>
    <w:link w:val="FooterChar"/>
    <w:uiPriority w:val="99"/>
    <w:unhideWhenUsed/>
    <w:rsid w:val="00CF17F8"/>
    <w:pPr>
      <w:tabs>
        <w:tab w:val="center" w:pos="4320"/>
        <w:tab w:val="right" w:pos="8640"/>
      </w:tabs>
    </w:pPr>
  </w:style>
  <w:style w:type="character" w:customStyle="1" w:styleId="FooterChar">
    <w:name w:val="Footer Char"/>
    <w:basedOn w:val="DefaultParagraphFont"/>
    <w:link w:val="Footer"/>
    <w:uiPriority w:val="99"/>
    <w:rsid w:val="00CF17F8"/>
  </w:style>
  <w:style w:type="paragraph" w:styleId="BalloonText">
    <w:name w:val="Balloon Text"/>
    <w:basedOn w:val="Normal"/>
    <w:link w:val="BalloonTextChar"/>
    <w:uiPriority w:val="99"/>
    <w:semiHidden/>
    <w:unhideWhenUsed/>
    <w:rsid w:val="00CF17F8"/>
    <w:rPr>
      <w:rFonts w:ascii="Lucida Grande" w:hAnsi="Lucida Grande" w:cs="Lucida Grande"/>
      <w:sz w:val="18"/>
      <w:szCs w:val="18"/>
    </w:rPr>
  </w:style>
  <w:style w:type="character" w:customStyle="1" w:styleId="BalloonTextChar">
    <w:name w:val="Balloon Text Char"/>
    <w:link w:val="BalloonText"/>
    <w:uiPriority w:val="99"/>
    <w:semiHidden/>
    <w:rsid w:val="00CF17F8"/>
    <w:rPr>
      <w:rFonts w:ascii="Lucida Grande" w:hAnsi="Lucida Grande" w:cs="Lucida Grande"/>
      <w:sz w:val="18"/>
      <w:szCs w:val="18"/>
    </w:rPr>
  </w:style>
  <w:style w:type="table" w:styleId="TableGrid">
    <w:name w:val="Table Grid"/>
    <w:basedOn w:val="TableNormal"/>
    <w:uiPriority w:val="39"/>
    <w:rsid w:val="00C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996"/>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eop">
    <w:name w:val="eop"/>
    <w:basedOn w:val="DefaultParagraphFont"/>
    <w:rsid w:val="00F61996"/>
  </w:style>
  <w:style w:type="paragraph" w:customStyle="1" w:styleId="paragraph">
    <w:name w:val="paragraph"/>
    <w:basedOn w:val="Normal"/>
    <w:rsid w:val="00F6199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61996"/>
  </w:style>
  <w:style w:type="character" w:styleId="Hyperlink">
    <w:name w:val="Hyperlink"/>
    <w:basedOn w:val="DefaultParagraphFont"/>
    <w:uiPriority w:val="99"/>
    <w:unhideWhenUsed/>
    <w:rsid w:val="00F61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f-re.uk/what-is-wind-power/edf-renewables-for-educa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onenergy.com/about-us/community-matters/energise-anything/animations-and-activiti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em.org.uk/resources/elibrary/resource/434950/what-engineer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em.org.uk/resources/community/collection/11701/ener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6" ma:contentTypeDescription="Create a new document." ma:contentTypeScope="" ma:versionID="47f8fc727f1097fd3cab15983f7b8e81">
  <xsd:schema xmlns:xsd="http://www.w3.org/2001/XMLSchema" xmlns:xs="http://www.w3.org/2001/XMLSchema" xmlns:p="http://schemas.microsoft.com/office/2006/metadata/properties" xmlns:ns2="df3796ce-7c0f-4a1a-ae4c-6eb95a3718b9" xmlns:ns3="f25deeca-256d-49db-938e-245f5516e02c" xmlns:ns4="0862de27-bf98-42c3-9af4-81ee2ef416fb" targetNamespace="http://schemas.microsoft.com/office/2006/metadata/properties" ma:root="true" ma:fieldsID="cb33d72da935dfa0a7a489d8d50c7d37" ns2:_="" ns3:_="" ns4:_="">
    <xsd:import namespace="df3796ce-7c0f-4a1a-ae4c-6eb95a3718b9"/>
    <xsd:import namespace="f25deeca-256d-49db-938e-245f5516e02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c7d6af-b823-4c98-8122-de510905e0f7}" ma:internalName="TaxCatchAll" ma:showField="CatchAllData" ma:web="f25deeca-256d-49db-938e-245f5516e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3796ce-7c0f-4a1a-ae4c-6eb95a3718b9">
      <Terms xmlns="http://schemas.microsoft.com/office/infopath/2007/PartnerControls"/>
    </lcf76f155ced4ddcb4097134ff3c332f>
    <TaxCatchAll xmlns="0862de27-bf98-42c3-9af4-81ee2ef416fb" xsi:nil="true"/>
  </documentManagement>
</p:properties>
</file>

<file path=customXml/itemProps1.xml><?xml version="1.0" encoding="utf-8"?>
<ds:datastoreItem xmlns:ds="http://schemas.openxmlformats.org/officeDocument/2006/customXml" ds:itemID="{373A1721-441E-4B69-8694-4DD0BAF22975}">
  <ds:schemaRefs>
    <ds:schemaRef ds:uri="http://schemas.microsoft.com/sharepoint/v3/contenttype/forms"/>
  </ds:schemaRefs>
</ds:datastoreItem>
</file>

<file path=customXml/itemProps2.xml><?xml version="1.0" encoding="utf-8"?>
<ds:datastoreItem xmlns:ds="http://schemas.openxmlformats.org/officeDocument/2006/customXml" ds:itemID="{FC32B9E8-F6CA-4226-9F31-5062EAEFBE29}"/>
</file>

<file path=customXml/itemProps3.xml><?xml version="1.0" encoding="utf-8"?>
<ds:datastoreItem xmlns:ds="http://schemas.openxmlformats.org/officeDocument/2006/customXml" ds:itemID="{4E11729D-5B2D-4186-A693-4A295DE78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Links>
    <vt:vector size="6" baseType="variant">
      <vt:variant>
        <vt:i4>7536748</vt:i4>
      </vt:variant>
      <vt:variant>
        <vt:i4>-1</vt:i4>
      </vt:variant>
      <vt:variant>
        <vt:i4>2051</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Lauren Croll</cp:lastModifiedBy>
  <cp:revision>8</cp:revision>
  <dcterms:created xsi:type="dcterms:W3CDTF">2021-04-11T13:45:00Z</dcterms:created>
  <dcterms:modified xsi:type="dcterms:W3CDTF">2021-04-11T13:49:00Z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