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B360" w14:textId="77777777" w:rsidR="00B32927" w:rsidRDefault="00B32927" w:rsidP="00BE2215">
      <w:pPr>
        <w:jc w:val="center"/>
        <w:rPr>
          <w:b/>
          <w:u w:val="single"/>
        </w:rPr>
      </w:pPr>
    </w:p>
    <w:p w14:paraId="3C281B7A" w14:textId="77777777" w:rsidR="00BB2AA7" w:rsidRDefault="00BE2215" w:rsidP="00BB2AA7">
      <w:pPr>
        <w:jc w:val="center"/>
        <w:rPr>
          <w:b/>
          <w:u w:val="single"/>
        </w:rPr>
      </w:pPr>
      <w:r w:rsidRPr="00BE2215">
        <w:rPr>
          <w:b/>
          <w:u w:val="single"/>
        </w:rPr>
        <w:t xml:space="preserve">Online </w:t>
      </w:r>
      <w:r w:rsidR="00C463E8">
        <w:rPr>
          <w:b/>
          <w:u w:val="single"/>
        </w:rPr>
        <w:t>Virtual Work Experience</w:t>
      </w:r>
      <w:r w:rsidR="00067425" w:rsidRPr="00BE2215">
        <w:rPr>
          <w:b/>
          <w:u w:val="single"/>
        </w:rPr>
        <w:t xml:space="preserve"> info</w:t>
      </w:r>
      <w:r w:rsidRPr="00BE2215">
        <w:rPr>
          <w:b/>
          <w:u w:val="single"/>
        </w:rPr>
        <w:t>rmation and resources</w:t>
      </w:r>
    </w:p>
    <w:p w14:paraId="69B2FA99" w14:textId="77777777" w:rsidR="00BB2AA7" w:rsidRDefault="00C463E8" w:rsidP="00BB2AA7">
      <w:pPr>
        <w:spacing w:line="240" w:lineRule="auto"/>
        <w:rPr>
          <w:b/>
          <w:u w:val="single"/>
        </w:rPr>
      </w:pPr>
      <w:r w:rsidRPr="00C463E8">
        <w:rPr>
          <w:rFonts w:ascii="Calibri" w:eastAsia="Times New Roman" w:hAnsi="Calibri" w:cs="Calibri"/>
          <w:b/>
        </w:rPr>
        <w:t>Barclays</w:t>
      </w:r>
    </w:p>
    <w:p w14:paraId="1244B346" w14:textId="77777777" w:rsidR="00C463E8" w:rsidRPr="00BB2AA7" w:rsidRDefault="00BB2AA7" w:rsidP="00BB2AA7">
      <w:pPr>
        <w:spacing w:line="240" w:lineRule="auto"/>
        <w:rPr>
          <w:b/>
          <w:u w:val="single"/>
        </w:rPr>
      </w:pPr>
      <w:r w:rsidRPr="00BB2AA7">
        <w:t>Bar</w:t>
      </w:r>
      <w:r w:rsidR="00C463E8" w:rsidRPr="00BB2AA7">
        <w:rPr>
          <w:rFonts w:ascii="Calibri" w:eastAsia="Times New Roman" w:hAnsi="Calibri" w:cs="Calibri"/>
        </w:rPr>
        <w:t>cla</w:t>
      </w:r>
      <w:r w:rsidR="00C463E8">
        <w:rPr>
          <w:rFonts w:ascii="Calibri" w:eastAsia="Times New Roman" w:hAnsi="Calibri" w:cs="Calibri"/>
        </w:rPr>
        <w:t xml:space="preserve">ys Life Skills are offering alternatives to traditional work experience </w:t>
      </w:r>
      <w:r w:rsidR="00C463E8" w:rsidRPr="00C463E8">
        <w:rPr>
          <w:rFonts w:ascii="Calibri" w:eastAsia="Times New Roman" w:hAnsi="Calibri" w:cs="Calibri"/>
        </w:rPr>
        <w:t>Virtual Work Experience gives you a unique opportunity to gain work experience in a company that you might not normally get access to while highlighting the essential skills you might need.</w:t>
      </w:r>
      <w:r w:rsidR="00C463E8">
        <w:rPr>
          <w:rFonts w:ascii="Calibri" w:eastAsia="Times New Roman" w:hAnsi="Calibri" w:cs="Calibri"/>
        </w:rPr>
        <w:t xml:space="preserve"> This opportunity is provided through digital agency Free formers and is free for students.</w:t>
      </w:r>
    </w:p>
    <w:p w14:paraId="709E4949" w14:textId="77777777" w:rsidR="00C463E8" w:rsidRDefault="00592018" w:rsidP="00F7137C">
      <w:pPr>
        <w:spacing w:after="0" w:line="240" w:lineRule="auto"/>
        <w:jc w:val="both"/>
        <w:rPr>
          <w:rFonts w:ascii="Calibri" w:eastAsia="Times New Roman" w:hAnsi="Calibri" w:cs="Calibri"/>
        </w:rPr>
      </w:pPr>
      <w:hyperlink r:id="rId10" w:history="1">
        <w:r w:rsidR="00C463E8" w:rsidRPr="00C463E8">
          <w:rPr>
            <w:rStyle w:val="Hyperlink"/>
            <w:rFonts w:ascii="Calibri" w:eastAsia="Times New Roman" w:hAnsi="Calibri" w:cs="Calibri"/>
          </w:rPr>
          <w:t>https://barclayslifeskills.com/i-want-virtual-work-experience/school/virtual-work-experience</w:t>
        </w:r>
      </w:hyperlink>
    </w:p>
    <w:p w14:paraId="036E72F4" w14:textId="77777777" w:rsidR="00C463E8" w:rsidRDefault="00C463E8" w:rsidP="00F7137C">
      <w:pPr>
        <w:spacing w:after="0" w:line="240" w:lineRule="auto"/>
        <w:jc w:val="both"/>
        <w:rPr>
          <w:rFonts w:ascii="Calibri" w:eastAsia="Times New Roman" w:hAnsi="Calibri" w:cs="Calibri"/>
        </w:rPr>
      </w:pPr>
    </w:p>
    <w:p w14:paraId="3F3CB0D0" w14:textId="77777777" w:rsidR="00C463E8" w:rsidRDefault="00C463E8" w:rsidP="00F7137C">
      <w:pPr>
        <w:spacing w:after="0" w:line="240" w:lineRule="auto"/>
        <w:jc w:val="both"/>
        <w:rPr>
          <w:rFonts w:ascii="Calibri" w:eastAsia="Times New Roman" w:hAnsi="Calibri" w:cs="Calibri"/>
          <w:b/>
        </w:rPr>
      </w:pPr>
      <w:r w:rsidRPr="00C463E8">
        <w:rPr>
          <w:rFonts w:ascii="Calibri" w:eastAsia="Times New Roman" w:hAnsi="Calibri" w:cs="Calibri"/>
          <w:b/>
        </w:rPr>
        <w:t>Prospects</w:t>
      </w:r>
    </w:p>
    <w:p w14:paraId="165801EB" w14:textId="77777777" w:rsidR="00C463E8" w:rsidRPr="00C463E8" w:rsidRDefault="00C463E8" w:rsidP="00F7137C">
      <w:pPr>
        <w:spacing w:after="0" w:line="240" w:lineRule="auto"/>
        <w:jc w:val="both"/>
        <w:rPr>
          <w:rFonts w:ascii="Calibri" w:eastAsia="Times New Roman" w:hAnsi="Calibri" w:cs="Calibri"/>
        </w:rPr>
      </w:pPr>
      <w:r w:rsidRPr="00C463E8">
        <w:rPr>
          <w:rFonts w:ascii="Calibri" w:eastAsia="Times New Roman" w:hAnsi="Calibri" w:cs="Calibri"/>
        </w:rPr>
        <w:t xml:space="preserve">On behalf of White &amp; Case LLP firm prospects are offering an opportunity to gain an insight into the fast-paced work of our lawyers and trainees by enrolling in our virtual work experience programme. There is no application required and the programme is self-paced to fit around individual schedules. </w:t>
      </w:r>
    </w:p>
    <w:p w14:paraId="494E4C7E" w14:textId="77777777" w:rsidR="00C463E8" w:rsidRDefault="00C463E8" w:rsidP="00F7137C">
      <w:pPr>
        <w:spacing w:after="0" w:line="240" w:lineRule="auto"/>
        <w:jc w:val="both"/>
        <w:rPr>
          <w:rFonts w:ascii="Calibri" w:eastAsia="Times New Roman" w:hAnsi="Calibri" w:cs="Calibri"/>
        </w:rPr>
      </w:pPr>
      <w:r w:rsidRPr="00C463E8">
        <w:rPr>
          <w:rFonts w:ascii="Calibri" w:eastAsia="Times New Roman" w:hAnsi="Calibri" w:cs="Calibri"/>
        </w:rPr>
        <w:t xml:space="preserve"> </w:t>
      </w:r>
      <w:hyperlink r:id="rId11" w:history="1">
        <w:r w:rsidRPr="00C463E8">
          <w:rPr>
            <w:rFonts w:ascii="Calibri" w:eastAsia="Times New Roman" w:hAnsi="Calibri" w:cs="Calibri"/>
            <w:color w:val="0563C1"/>
            <w:u w:val="single"/>
          </w:rPr>
          <w:t>https://www.prospects.ac.uk/employer-profiles/white-and-case-25085/jobs/virtual-work-experience-2679933</w:t>
        </w:r>
      </w:hyperlink>
      <w:r w:rsidRPr="00C463E8">
        <w:rPr>
          <w:rFonts w:ascii="Calibri" w:eastAsia="Times New Roman" w:hAnsi="Calibri" w:cs="Calibri"/>
        </w:rPr>
        <w:t xml:space="preserve"> </w:t>
      </w:r>
    </w:p>
    <w:p w14:paraId="5BD9597C" w14:textId="77777777" w:rsidR="00C463E8" w:rsidRDefault="00C463E8" w:rsidP="00F7137C">
      <w:pPr>
        <w:spacing w:after="0" w:line="240" w:lineRule="auto"/>
        <w:jc w:val="both"/>
        <w:rPr>
          <w:rFonts w:ascii="Calibri" w:eastAsia="Times New Roman" w:hAnsi="Calibri" w:cs="Calibri"/>
        </w:rPr>
      </w:pPr>
    </w:p>
    <w:p w14:paraId="3C4AD079" w14:textId="77777777" w:rsidR="00C463E8" w:rsidRDefault="00C463E8" w:rsidP="00F7137C">
      <w:pPr>
        <w:spacing w:after="0" w:line="240" w:lineRule="auto"/>
        <w:jc w:val="both"/>
        <w:rPr>
          <w:rFonts w:ascii="Calibri" w:eastAsia="Times New Roman" w:hAnsi="Calibri" w:cs="Calibri"/>
          <w:b/>
        </w:rPr>
      </w:pPr>
      <w:r w:rsidRPr="00C463E8">
        <w:rPr>
          <w:rFonts w:ascii="Calibri" w:eastAsia="Times New Roman" w:hAnsi="Calibri" w:cs="Calibri"/>
          <w:b/>
        </w:rPr>
        <w:t>Our Region your future:</w:t>
      </w:r>
    </w:p>
    <w:p w14:paraId="1D2C976A" w14:textId="77777777" w:rsidR="00C463E8" w:rsidRDefault="00B32927" w:rsidP="00F7137C">
      <w:pPr>
        <w:spacing w:after="0" w:line="240" w:lineRule="auto"/>
        <w:jc w:val="both"/>
        <w:rPr>
          <w:rFonts w:ascii="Calibri" w:eastAsia="Times New Roman" w:hAnsi="Calibri" w:cs="Calibri"/>
        </w:rPr>
      </w:pPr>
      <w:r w:rsidRPr="00B32927">
        <w:rPr>
          <w:rFonts w:ascii="Calibri" w:eastAsia="Times New Roman" w:hAnsi="Calibri" w:cs="Calibri"/>
        </w:rPr>
        <w:t xml:space="preserve">Our </w:t>
      </w:r>
      <w:r w:rsidR="00C463E8" w:rsidRPr="00B32927">
        <w:rPr>
          <w:rFonts w:ascii="Calibri" w:eastAsia="Times New Roman" w:hAnsi="Calibri" w:cs="Calibri"/>
        </w:rPr>
        <w:t>Region</w:t>
      </w:r>
      <w:r w:rsidR="00C463E8">
        <w:rPr>
          <w:rFonts w:ascii="Calibri" w:eastAsia="Times New Roman" w:hAnsi="Calibri" w:cs="Calibri"/>
        </w:rPr>
        <w:t xml:space="preserve"> Your Future resource pack and video created by the North East LEP in conjunction with a local North Tyneside School. </w:t>
      </w:r>
      <w:r w:rsidR="00C463E8" w:rsidRPr="00C463E8">
        <w:rPr>
          <w:rFonts w:ascii="Calibri" w:eastAsia="Times New Roman" w:hAnsi="Calibri" w:cs="Calibri"/>
        </w:rPr>
        <w:t xml:space="preserve"> This pack, and the film that goes with it, will hopefully help </w:t>
      </w:r>
      <w:r w:rsidR="00C463E8">
        <w:rPr>
          <w:rFonts w:ascii="Calibri" w:eastAsia="Times New Roman" w:hAnsi="Calibri" w:cs="Calibri"/>
        </w:rPr>
        <w:t xml:space="preserve">students to </w:t>
      </w:r>
      <w:r w:rsidR="00C463E8" w:rsidRPr="00C463E8">
        <w:rPr>
          <w:rFonts w:ascii="Calibri" w:eastAsia="Times New Roman" w:hAnsi="Calibri" w:cs="Calibri"/>
        </w:rPr>
        <w:t>understand more about what happens in the</w:t>
      </w:r>
      <w:r w:rsidR="00C463E8">
        <w:rPr>
          <w:rFonts w:ascii="Calibri" w:eastAsia="Times New Roman" w:hAnsi="Calibri" w:cs="Calibri"/>
        </w:rPr>
        <w:t xml:space="preserve"> four main growth </w:t>
      </w:r>
      <w:r w:rsidR="00C463E8" w:rsidRPr="00C463E8">
        <w:rPr>
          <w:rFonts w:ascii="Calibri" w:eastAsia="Times New Roman" w:hAnsi="Calibri" w:cs="Calibri"/>
        </w:rPr>
        <w:t>sectors</w:t>
      </w:r>
      <w:r w:rsidR="00C463E8">
        <w:rPr>
          <w:rFonts w:ascii="Calibri" w:eastAsia="Times New Roman" w:hAnsi="Calibri" w:cs="Calibri"/>
        </w:rPr>
        <w:t xml:space="preserve"> in the North East,</w:t>
      </w:r>
      <w:r w:rsidR="00C463E8" w:rsidRPr="00C463E8">
        <w:rPr>
          <w:rFonts w:ascii="Calibri" w:eastAsia="Times New Roman" w:hAnsi="Calibri" w:cs="Calibri"/>
        </w:rPr>
        <w:t xml:space="preserve"> the different types</w:t>
      </w:r>
      <w:r w:rsidR="00C463E8">
        <w:rPr>
          <w:rFonts w:ascii="Calibri" w:eastAsia="Times New Roman" w:hAnsi="Calibri" w:cs="Calibri"/>
        </w:rPr>
        <w:t xml:space="preserve"> </w:t>
      </w:r>
      <w:r w:rsidR="00C463E8" w:rsidRPr="00C463E8">
        <w:rPr>
          <w:rFonts w:ascii="Calibri" w:eastAsia="Times New Roman" w:hAnsi="Calibri" w:cs="Calibri"/>
        </w:rPr>
        <w:t xml:space="preserve">of careers that </w:t>
      </w:r>
      <w:r w:rsidR="00C463E8">
        <w:rPr>
          <w:rFonts w:ascii="Calibri" w:eastAsia="Times New Roman" w:hAnsi="Calibri" w:cs="Calibri"/>
        </w:rPr>
        <w:t xml:space="preserve">students </w:t>
      </w:r>
      <w:r w:rsidR="00C463E8" w:rsidRPr="00C463E8">
        <w:rPr>
          <w:rFonts w:ascii="Calibri" w:eastAsia="Times New Roman" w:hAnsi="Calibri" w:cs="Calibri"/>
        </w:rPr>
        <w:t>could go into, and the skills need to get started.</w:t>
      </w:r>
    </w:p>
    <w:p w14:paraId="52B96EBC" w14:textId="77777777" w:rsidR="00BB2AA7" w:rsidRDefault="00BB2AA7" w:rsidP="00F7137C">
      <w:pPr>
        <w:spacing w:after="0" w:line="240" w:lineRule="auto"/>
        <w:jc w:val="both"/>
        <w:rPr>
          <w:rFonts w:ascii="Calibri" w:eastAsia="Times New Roman" w:hAnsi="Calibri" w:cs="Calibri"/>
        </w:rPr>
      </w:pPr>
    </w:p>
    <w:p w14:paraId="2EDA091A" w14:textId="77777777" w:rsidR="00C463E8" w:rsidRDefault="00C463E8" w:rsidP="00F7137C">
      <w:pPr>
        <w:spacing w:after="0" w:line="240" w:lineRule="auto"/>
        <w:jc w:val="both"/>
        <w:rPr>
          <w:rFonts w:ascii="Calibri" w:eastAsia="Times New Roman" w:hAnsi="Calibri" w:cs="Calibri"/>
        </w:rPr>
      </w:pPr>
      <w:r w:rsidRPr="00BB2AA7">
        <w:rPr>
          <w:rFonts w:ascii="Calibri" w:eastAsia="Times New Roman" w:hAnsi="Calibri" w:cs="Calibri"/>
          <w:i/>
        </w:rPr>
        <w:t>Video</w:t>
      </w:r>
      <w:r w:rsidRPr="00C463E8">
        <w:rPr>
          <w:rFonts w:ascii="Calibri" w:eastAsia="Times New Roman" w:hAnsi="Calibri" w:cs="Calibri"/>
        </w:rPr>
        <w:t xml:space="preserve">  </w:t>
      </w:r>
      <w:hyperlink r:id="rId12" w:history="1">
        <w:r w:rsidRPr="00C463E8">
          <w:rPr>
            <w:rFonts w:ascii="Calibri" w:eastAsia="Times New Roman" w:hAnsi="Calibri" w:cs="Calibri"/>
            <w:color w:val="0563C1"/>
            <w:u w:val="single"/>
          </w:rPr>
          <w:t>https://www.youtube.com/watch?v=4RqQGbuK0OU</w:t>
        </w:r>
      </w:hyperlink>
      <w:r w:rsidRPr="00C463E8">
        <w:rPr>
          <w:rFonts w:ascii="Calibri" w:eastAsia="Times New Roman" w:hAnsi="Calibri" w:cs="Calibri"/>
        </w:rPr>
        <w:t>  </w:t>
      </w:r>
    </w:p>
    <w:p w14:paraId="7D9BE603" w14:textId="77777777" w:rsidR="00C463E8" w:rsidRDefault="00C463E8" w:rsidP="00F7137C">
      <w:pPr>
        <w:spacing w:after="0" w:line="240" w:lineRule="auto"/>
        <w:jc w:val="both"/>
        <w:rPr>
          <w:rFonts w:ascii="Calibri" w:eastAsia="Times New Roman" w:hAnsi="Calibri" w:cs="Calibri"/>
        </w:rPr>
      </w:pPr>
      <w:r w:rsidRPr="00BB2AA7">
        <w:rPr>
          <w:rFonts w:ascii="Calibri" w:eastAsia="Times New Roman" w:hAnsi="Calibri" w:cs="Calibri"/>
          <w:i/>
        </w:rPr>
        <w:t>Resource pack</w:t>
      </w:r>
      <w:r w:rsidRPr="00C463E8">
        <w:rPr>
          <w:rFonts w:ascii="Calibri" w:eastAsia="Times New Roman" w:hAnsi="Calibri" w:cs="Calibri"/>
        </w:rPr>
        <w:t xml:space="preserve"> </w:t>
      </w:r>
      <w:hyperlink r:id="rId13" w:history="1">
        <w:r w:rsidRPr="00C463E8">
          <w:rPr>
            <w:rFonts w:ascii="Calibri" w:eastAsia="Times New Roman" w:hAnsi="Calibri" w:cs="Calibri"/>
            <w:color w:val="0563C1"/>
            <w:u w:val="single"/>
          </w:rPr>
          <w:t xml:space="preserve">Our Region Your Future resource pack </w:t>
        </w:r>
      </w:hyperlink>
    </w:p>
    <w:p w14:paraId="60D3EA70" w14:textId="77777777" w:rsidR="00C463E8" w:rsidRDefault="00C463E8" w:rsidP="00F7137C">
      <w:pPr>
        <w:spacing w:after="0" w:line="240" w:lineRule="auto"/>
        <w:jc w:val="both"/>
        <w:rPr>
          <w:rFonts w:ascii="Calibri" w:eastAsia="Times New Roman" w:hAnsi="Calibri" w:cs="Calibri"/>
        </w:rPr>
      </w:pPr>
    </w:p>
    <w:p w14:paraId="3CD5B383" w14:textId="77777777" w:rsidR="00C463E8" w:rsidRDefault="00C463E8" w:rsidP="00F7137C">
      <w:pPr>
        <w:spacing w:after="0" w:line="240" w:lineRule="auto"/>
        <w:jc w:val="both"/>
        <w:rPr>
          <w:rFonts w:ascii="Calibri" w:eastAsia="Times New Roman" w:hAnsi="Calibri" w:cs="Calibri"/>
          <w:b/>
        </w:rPr>
      </w:pPr>
      <w:r w:rsidRPr="00C463E8">
        <w:rPr>
          <w:rFonts w:ascii="Calibri" w:eastAsia="Times New Roman" w:hAnsi="Calibri" w:cs="Calibri"/>
          <w:b/>
        </w:rPr>
        <w:t>The WOW Show:</w:t>
      </w:r>
    </w:p>
    <w:p w14:paraId="6D5486D9" w14:textId="77777777" w:rsidR="00C463E8" w:rsidRPr="00C463E8" w:rsidRDefault="00C463E8" w:rsidP="00F7137C">
      <w:pPr>
        <w:spacing w:after="0" w:line="240" w:lineRule="auto"/>
        <w:jc w:val="both"/>
        <w:rPr>
          <w:rFonts w:ascii="Calibri" w:eastAsia="Times New Roman" w:hAnsi="Calibri" w:cs="Calibri"/>
        </w:rPr>
      </w:pPr>
      <w:r w:rsidRPr="00C463E8">
        <w:rPr>
          <w:rFonts w:ascii="Calibri" w:eastAsia="Times New Roman" w:hAnsi="Calibri" w:cs="Calibri"/>
        </w:rPr>
        <w:t>The WOW Show breaks down the walls between the classroom and the workplace – and creates memorable encounters with inspirational people.</w:t>
      </w:r>
      <w:r>
        <w:rPr>
          <w:rFonts w:ascii="Calibri" w:eastAsia="Times New Roman" w:hAnsi="Calibri" w:cs="Calibri"/>
        </w:rPr>
        <w:t xml:space="preserve"> </w:t>
      </w:r>
      <w:r w:rsidRPr="00C463E8">
        <w:rPr>
          <w:rFonts w:ascii="Calibri" w:eastAsia="Times New Roman" w:hAnsi="Calibri" w:cs="Calibri"/>
        </w:rPr>
        <w:t>The WOW Show is engaging and interactive</w:t>
      </w:r>
      <w:r>
        <w:rPr>
          <w:rFonts w:ascii="Calibri" w:eastAsia="Times New Roman" w:hAnsi="Calibri" w:cs="Calibri"/>
        </w:rPr>
        <w:t xml:space="preserve"> and provides a virtual experience of workplaces and sectors and i</w:t>
      </w:r>
      <w:r w:rsidRPr="00C463E8">
        <w:rPr>
          <w:rFonts w:ascii="Calibri" w:eastAsia="Times New Roman" w:hAnsi="Calibri" w:cs="Calibri"/>
        </w:rPr>
        <w:t>t’s free.</w:t>
      </w:r>
    </w:p>
    <w:p w14:paraId="5EC62000" w14:textId="77777777" w:rsidR="00C463E8" w:rsidRDefault="00C463E8" w:rsidP="00F7137C">
      <w:pPr>
        <w:spacing w:after="0" w:line="240" w:lineRule="auto"/>
        <w:jc w:val="both"/>
        <w:rPr>
          <w:rFonts w:ascii="Calibri" w:eastAsia="Times New Roman" w:hAnsi="Calibri" w:cs="Calibri"/>
        </w:rPr>
      </w:pPr>
      <w:r w:rsidRPr="00C463E8">
        <w:rPr>
          <w:rFonts w:ascii="Calibri" w:eastAsia="Times New Roman" w:hAnsi="Calibri" w:cs="Calibri"/>
        </w:rPr>
        <w:t xml:space="preserve"> </w:t>
      </w:r>
      <w:hyperlink r:id="rId14" w:history="1">
        <w:r w:rsidRPr="00C463E8">
          <w:rPr>
            <w:rFonts w:ascii="Calibri" w:eastAsia="Times New Roman" w:hAnsi="Calibri" w:cs="Calibri"/>
            <w:color w:val="0563C1"/>
            <w:u w:val="single"/>
          </w:rPr>
          <w:t>https://www.thewowshow.org/the-show/</w:t>
        </w:r>
      </w:hyperlink>
    </w:p>
    <w:p w14:paraId="71C692DD" w14:textId="77777777" w:rsidR="00C463E8" w:rsidRPr="00C463E8" w:rsidRDefault="00C463E8" w:rsidP="00F7137C">
      <w:pPr>
        <w:spacing w:after="0" w:line="240" w:lineRule="auto"/>
        <w:jc w:val="both"/>
        <w:rPr>
          <w:rFonts w:ascii="Calibri" w:eastAsia="Times New Roman" w:hAnsi="Calibri" w:cs="Calibri"/>
        </w:rPr>
      </w:pPr>
    </w:p>
    <w:p w14:paraId="69FD1395" w14:textId="77777777" w:rsidR="00F7137C" w:rsidRDefault="00C463E8" w:rsidP="00F7137C">
      <w:pPr>
        <w:spacing w:after="0" w:line="240" w:lineRule="auto"/>
        <w:jc w:val="both"/>
        <w:rPr>
          <w:rFonts w:ascii="Calibri" w:eastAsia="Times New Roman" w:hAnsi="Calibri" w:cs="Calibri"/>
          <w:b/>
        </w:rPr>
      </w:pPr>
      <w:r w:rsidRPr="00C463E8">
        <w:rPr>
          <w:rFonts w:ascii="Calibri" w:eastAsia="Times New Roman" w:hAnsi="Calibri" w:cs="Calibri"/>
          <w:b/>
        </w:rPr>
        <w:t>Inside Sherpa:</w:t>
      </w:r>
    </w:p>
    <w:p w14:paraId="2CE5192A" w14:textId="77777777" w:rsidR="00C463E8" w:rsidRDefault="00B27AA9" w:rsidP="00F7137C">
      <w:pPr>
        <w:spacing w:after="0" w:line="240" w:lineRule="auto"/>
        <w:jc w:val="both"/>
        <w:rPr>
          <w:rFonts w:ascii="Calibri" w:eastAsia="Times New Roman" w:hAnsi="Calibri" w:cs="Calibri"/>
        </w:rPr>
      </w:pPr>
      <w:r>
        <w:rPr>
          <w:rFonts w:ascii="Calibri" w:eastAsia="Times New Roman" w:hAnsi="Calibri" w:cs="Calibri"/>
        </w:rPr>
        <w:t>Offering a virtual work experience program, a</w:t>
      </w:r>
      <w:r w:rsidRPr="00B27AA9">
        <w:rPr>
          <w:rFonts w:ascii="Calibri" w:eastAsia="Times New Roman" w:hAnsi="Calibri" w:cs="Calibri"/>
        </w:rPr>
        <w:t xml:space="preserve"> simulation of the work done at leading companies.</w:t>
      </w:r>
      <w:r>
        <w:rPr>
          <w:rFonts w:ascii="Calibri" w:eastAsia="Times New Roman" w:hAnsi="Calibri" w:cs="Calibri"/>
        </w:rPr>
        <w:t xml:space="preserve"> </w:t>
      </w:r>
      <w:r w:rsidRPr="00B27AA9">
        <w:rPr>
          <w:rFonts w:ascii="Calibri" w:eastAsia="Times New Roman" w:hAnsi="Calibri" w:cs="Calibri"/>
        </w:rPr>
        <w:t>Virtual Work Experience Programs are free for students</w:t>
      </w:r>
      <w:r>
        <w:rPr>
          <w:rFonts w:ascii="Calibri" w:eastAsia="Times New Roman" w:hAnsi="Calibri" w:cs="Calibri"/>
        </w:rPr>
        <w:t xml:space="preserve"> it takes around 5-6 hours to complete one program. A great way for students to g</w:t>
      </w:r>
      <w:r w:rsidRPr="00B27AA9">
        <w:rPr>
          <w:rFonts w:ascii="Calibri" w:eastAsia="Times New Roman" w:hAnsi="Calibri" w:cs="Calibri"/>
        </w:rPr>
        <w:t>et practical skills from leading companies</w:t>
      </w:r>
      <w:r>
        <w:rPr>
          <w:rFonts w:ascii="Calibri" w:eastAsia="Times New Roman" w:hAnsi="Calibri" w:cs="Calibri"/>
        </w:rPr>
        <w:t xml:space="preserve"> and improve their own CV.</w:t>
      </w:r>
    </w:p>
    <w:p w14:paraId="6C033885" w14:textId="77777777" w:rsidR="00C463E8" w:rsidRDefault="00C463E8" w:rsidP="00F7137C">
      <w:pPr>
        <w:spacing w:after="0" w:line="240" w:lineRule="auto"/>
        <w:jc w:val="both"/>
        <w:rPr>
          <w:rFonts w:ascii="Calibri" w:eastAsia="Times New Roman" w:hAnsi="Calibri" w:cs="Calibri"/>
        </w:rPr>
      </w:pPr>
      <w:r w:rsidRPr="00C463E8">
        <w:rPr>
          <w:rFonts w:ascii="Calibri" w:eastAsia="Times New Roman" w:hAnsi="Calibri" w:cs="Calibri"/>
        </w:rPr>
        <w:t xml:space="preserve"> </w:t>
      </w:r>
      <w:hyperlink r:id="rId15" w:history="1">
        <w:r w:rsidRPr="00C463E8">
          <w:rPr>
            <w:rFonts w:ascii="Calibri" w:eastAsia="Times New Roman" w:hAnsi="Calibri" w:cs="Calibri"/>
            <w:color w:val="0563C1"/>
            <w:u w:val="single"/>
          </w:rPr>
          <w:t>https://www.insidesherpa.com/</w:t>
        </w:r>
      </w:hyperlink>
    </w:p>
    <w:p w14:paraId="529C4578" w14:textId="77777777" w:rsidR="00C463E8" w:rsidRPr="00C463E8" w:rsidRDefault="00C463E8" w:rsidP="00F7137C">
      <w:pPr>
        <w:spacing w:after="0" w:line="240" w:lineRule="auto"/>
        <w:jc w:val="both"/>
        <w:rPr>
          <w:rFonts w:ascii="Calibri" w:eastAsia="Times New Roman" w:hAnsi="Calibri" w:cs="Calibri"/>
        </w:rPr>
      </w:pPr>
    </w:p>
    <w:p w14:paraId="5021EFE0" w14:textId="77777777" w:rsidR="00BB2AA7" w:rsidRDefault="00F7137C" w:rsidP="00F7137C">
      <w:pPr>
        <w:spacing w:line="240" w:lineRule="auto"/>
        <w:jc w:val="both"/>
        <w:rPr>
          <w:b/>
        </w:rPr>
      </w:pPr>
      <w:r>
        <w:rPr>
          <w:b/>
        </w:rPr>
        <w:t xml:space="preserve">Scape </w:t>
      </w:r>
      <w:r w:rsidRPr="00F7137C">
        <w:rPr>
          <w:b/>
        </w:rPr>
        <w:t>Group:</w:t>
      </w:r>
      <w:r>
        <w:rPr>
          <w:b/>
        </w:rPr>
        <w:t xml:space="preserve"> </w:t>
      </w:r>
    </w:p>
    <w:p w14:paraId="40FC31B4" w14:textId="77777777" w:rsidR="00F7137C" w:rsidRDefault="00F7137C" w:rsidP="00F7137C">
      <w:pPr>
        <w:spacing w:line="240" w:lineRule="auto"/>
        <w:jc w:val="both"/>
        <w:rPr>
          <w:b/>
        </w:rPr>
      </w:pPr>
      <w:r w:rsidRPr="00F7137C">
        <w:t xml:space="preserve">30 hours of free virtual work experience for Y10 students. </w:t>
      </w:r>
      <w:r>
        <w:t>F</w:t>
      </w:r>
      <w:r w:rsidRPr="00F7137C">
        <w:t>ind a digital route to showing the next generation, just how amazing a career in construction can be</w:t>
      </w:r>
      <w:r>
        <w:t xml:space="preserve">. Scape have </w:t>
      </w:r>
      <w:r w:rsidRPr="00F7137C">
        <w:t>partnered with </w:t>
      </w:r>
      <w:r w:rsidRPr="00F7137C">
        <w:rPr>
          <w:b/>
          <w:bCs/>
          <w:i/>
          <w:iCs/>
        </w:rPr>
        <w:t>Class of Your Own</w:t>
      </w:r>
      <w:r w:rsidRPr="00F7137C">
        <w:t>, </w:t>
      </w:r>
      <w:r w:rsidRPr="00F7137C">
        <w:rPr>
          <w:b/>
          <w:bCs/>
          <w:i/>
          <w:iCs/>
        </w:rPr>
        <w:t>Learn Live </w:t>
      </w:r>
      <w:r w:rsidRPr="00F7137C">
        <w:t>and </w:t>
      </w:r>
      <w:r w:rsidRPr="00F7137C">
        <w:rPr>
          <w:b/>
          <w:bCs/>
          <w:i/>
          <w:iCs/>
        </w:rPr>
        <w:t>EDT (Engineering Development Trust) </w:t>
      </w:r>
      <w:r w:rsidRPr="00F7137C">
        <w:t>to introduce your class to the myriad of career pathways available</w:t>
      </w:r>
      <w:r>
        <w:t>.</w:t>
      </w:r>
    </w:p>
    <w:p w14:paraId="260B8B40" w14:textId="77777777" w:rsidR="00BB2AA7" w:rsidRDefault="00592018" w:rsidP="00F7137C">
      <w:pPr>
        <w:spacing w:line="240" w:lineRule="auto"/>
        <w:jc w:val="both"/>
        <w:rPr>
          <w:rStyle w:val="Hyperlink"/>
        </w:rPr>
      </w:pPr>
      <w:hyperlink r:id="rId16" w:history="1">
        <w:r w:rsidR="00F7137C" w:rsidRPr="00145F8F">
          <w:rPr>
            <w:rStyle w:val="Hyperlink"/>
          </w:rPr>
          <w:t>https://www.scapegroup.co.uk/learning-in-lockdown</w:t>
        </w:r>
      </w:hyperlink>
    </w:p>
    <w:p w14:paraId="23E9ED52" w14:textId="77777777" w:rsidR="00BB2AA7" w:rsidRDefault="00BB2AA7" w:rsidP="00F7137C">
      <w:pPr>
        <w:spacing w:line="240" w:lineRule="auto"/>
        <w:jc w:val="both"/>
        <w:rPr>
          <w:rStyle w:val="Hyperlink"/>
          <w:b/>
          <w:color w:val="auto"/>
          <w:u w:val="none"/>
        </w:rPr>
      </w:pPr>
    </w:p>
    <w:p w14:paraId="604218D0" w14:textId="77777777" w:rsidR="00BB2AA7" w:rsidRDefault="00BB2AA7" w:rsidP="00F7137C">
      <w:pPr>
        <w:spacing w:line="240" w:lineRule="auto"/>
        <w:jc w:val="both"/>
        <w:rPr>
          <w:rStyle w:val="Hyperlink"/>
          <w:b/>
          <w:color w:val="auto"/>
          <w:u w:val="none"/>
        </w:rPr>
      </w:pPr>
      <w:r w:rsidRPr="00BB2AA7">
        <w:rPr>
          <w:rStyle w:val="Hyperlink"/>
          <w:b/>
          <w:color w:val="auto"/>
          <w:u w:val="none"/>
        </w:rPr>
        <w:t>Speakers for Schools:</w:t>
      </w:r>
    </w:p>
    <w:p w14:paraId="62BEBBFA" w14:textId="77777777" w:rsidR="00BB2AA7" w:rsidRDefault="00BB2AA7" w:rsidP="00F7137C">
      <w:pPr>
        <w:spacing w:line="240" w:lineRule="auto"/>
        <w:jc w:val="both"/>
      </w:pPr>
      <w:r w:rsidRPr="00BB2AA7">
        <w:t>Speakers for Schools is proud to announce the launch of the Speakers for Schools Virtual Work Experience (VWEX) programme. Our VWEX programme is the first of its kind in the UK and enables employers to solve key problems in their business while delivering meaningful and structured work experience to more young people wherever they reside.</w:t>
      </w:r>
    </w:p>
    <w:p w14:paraId="4A3E4C8C" w14:textId="7B752830" w:rsidR="00BB2AA7" w:rsidRDefault="00592018" w:rsidP="00F7137C">
      <w:pPr>
        <w:spacing w:line="240" w:lineRule="auto"/>
        <w:jc w:val="both"/>
        <w:rPr>
          <w:rStyle w:val="Hyperlink"/>
        </w:rPr>
      </w:pPr>
      <w:hyperlink r:id="rId17" w:history="1">
        <w:r w:rsidR="00BB2AA7" w:rsidRPr="00BB2AA7">
          <w:rPr>
            <w:rStyle w:val="Hyperlink"/>
          </w:rPr>
          <w:t>https://www.speakersforschools.org/experience-2/vwex/</w:t>
        </w:r>
      </w:hyperlink>
    </w:p>
    <w:p w14:paraId="5893A5DC" w14:textId="334EBC78" w:rsidR="00FF5872" w:rsidRDefault="00FF5872" w:rsidP="00F7137C">
      <w:pPr>
        <w:spacing w:line="240" w:lineRule="auto"/>
        <w:jc w:val="both"/>
        <w:rPr>
          <w:rStyle w:val="Hyperlink"/>
        </w:rPr>
      </w:pPr>
    </w:p>
    <w:p w14:paraId="6EA10F5F" w14:textId="33D7B02A" w:rsidR="00FF5872" w:rsidRDefault="00FF5872" w:rsidP="00F7137C">
      <w:pPr>
        <w:spacing w:line="240" w:lineRule="auto"/>
        <w:jc w:val="both"/>
        <w:rPr>
          <w:rStyle w:val="Hyperlink"/>
        </w:rPr>
      </w:pPr>
    </w:p>
    <w:p w14:paraId="3B2EBF66" w14:textId="67CCC7B6" w:rsidR="00FF5872" w:rsidRPr="00FF5872" w:rsidRDefault="00FF5872" w:rsidP="00F7137C">
      <w:pPr>
        <w:spacing w:line="240" w:lineRule="auto"/>
        <w:jc w:val="both"/>
        <w:rPr>
          <w:b/>
          <w:bCs/>
        </w:rPr>
      </w:pPr>
      <w:r w:rsidRPr="00FF5872">
        <w:rPr>
          <w:b/>
          <w:bCs/>
        </w:rPr>
        <w:t>Tata Consultancy Services (TCS)</w:t>
      </w:r>
    </w:p>
    <w:p w14:paraId="448FED48" w14:textId="0A3FD0CB" w:rsidR="00FF5872" w:rsidRDefault="00FF5872" w:rsidP="00F7137C">
      <w:pPr>
        <w:spacing w:line="240" w:lineRule="auto"/>
        <w:jc w:val="both"/>
      </w:pPr>
      <w:r w:rsidRPr="00FF5872">
        <w:t>Tata Consultancy Services (TCS) a technology company, employing over 400,000 people across the world, developing digital solutions for companies and organisations. TCS Digital Explorers is all about helping you embrace these changes and go beyond merely consuming technology- think smartphones, social media, video streaming- to actually becoming a creator of digital technologies-learning to code, developing your own app, inventing a new communication platform etc.</w:t>
      </w:r>
      <w:r w:rsidR="00592018" w:rsidRPr="00592018">
        <w:t xml:space="preserve"> </w:t>
      </w:r>
      <w:hyperlink r:id="rId18" w:history="1">
        <w:r w:rsidR="00592018">
          <w:rPr>
            <w:rStyle w:val="Hyperlink"/>
          </w:rPr>
          <w:t>Tata Resource pack</w:t>
        </w:r>
      </w:hyperlink>
      <w:bookmarkStart w:id="0" w:name="_GoBack"/>
      <w:bookmarkEnd w:id="0"/>
    </w:p>
    <w:p w14:paraId="07B92572" w14:textId="77777777" w:rsidR="00592018" w:rsidRPr="00BB2AA7" w:rsidRDefault="00592018" w:rsidP="00F7137C">
      <w:pPr>
        <w:spacing w:line="240" w:lineRule="auto"/>
        <w:jc w:val="both"/>
      </w:pPr>
    </w:p>
    <w:sectPr w:rsidR="00592018" w:rsidRPr="00BB2AA7" w:rsidSect="00887C03">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BC0A" w14:textId="77777777" w:rsidR="00B32927" w:rsidRDefault="00B32927" w:rsidP="00B32927">
      <w:pPr>
        <w:spacing w:after="0" w:line="240" w:lineRule="auto"/>
      </w:pPr>
      <w:r>
        <w:separator/>
      </w:r>
    </w:p>
  </w:endnote>
  <w:endnote w:type="continuationSeparator" w:id="0">
    <w:p w14:paraId="1C12CAF0" w14:textId="77777777" w:rsidR="00B32927" w:rsidRDefault="00B32927" w:rsidP="00B3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FA23" w14:textId="77777777" w:rsidR="00B32927" w:rsidRDefault="00B32927">
    <w:pPr>
      <w:pStyle w:val="Footer"/>
    </w:pPr>
    <w:r w:rsidRPr="00627B9A">
      <w:rPr>
        <w:noProof/>
        <w:lang w:eastAsia="en-GB"/>
      </w:rPr>
      <w:drawing>
        <wp:anchor distT="0" distB="0" distL="114300" distR="114300" simplePos="0" relativeHeight="251661312" behindDoc="0" locked="0" layoutInCell="1" allowOverlap="1" wp14:anchorId="12A2ADB9" wp14:editId="05EF4324">
          <wp:simplePos x="0" y="0"/>
          <wp:positionH relativeFrom="column">
            <wp:posOffset>5648325</wp:posOffset>
          </wp:positionH>
          <wp:positionV relativeFrom="paragraph">
            <wp:posOffset>47625</wp:posOffset>
          </wp:positionV>
          <wp:extent cx="1259840" cy="503555"/>
          <wp:effectExtent l="0" t="0" r="0" b="0"/>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503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FF45F" w14:textId="77777777" w:rsidR="00B32927" w:rsidRDefault="00B32927" w:rsidP="00B32927">
      <w:pPr>
        <w:spacing w:after="0" w:line="240" w:lineRule="auto"/>
      </w:pPr>
      <w:r>
        <w:separator/>
      </w:r>
    </w:p>
  </w:footnote>
  <w:footnote w:type="continuationSeparator" w:id="0">
    <w:p w14:paraId="705EAA50" w14:textId="77777777" w:rsidR="00B32927" w:rsidRDefault="00B32927" w:rsidP="00B32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72C2" w14:textId="77777777" w:rsidR="00B32927" w:rsidRDefault="00B32927">
    <w:pPr>
      <w:pStyle w:val="Header"/>
    </w:pPr>
    <w:r>
      <w:rPr>
        <w:b/>
        <w:noProof/>
        <w:lang w:eastAsia="en-GB"/>
      </w:rPr>
      <w:drawing>
        <wp:anchor distT="0" distB="0" distL="114300" distR="114300" simplePos="0" relativeHeight="251659264" behindDoc="0" locked="0" layoutInCell="1" allowOverlap="1" wp14:anchorId="446E9F02" wp14:editId="36167226">
          <wp:simplePos x="0" y="0"/>
          <wp:positionH relativeFrom="margin">
            <wp:align>right</wp:align>
          </wp:positionH>
          <wp:positionV relativeFrom="paragraph">
            <wp:posOffset>-240030</wp:posOffset>
          </wp:positionV>
          <wp:extent cx="1800000" cy="432000"/>
          <wp:effectExtent l="0" t="0" r="0" b="6350"/>
          <wp:wrapSquare wrapText="bothSides"/>
          <wp:docPr id="19" name="Picture 52" descr="Description: LogoESF_Col_Landsc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800000" cy="4320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rFonts w:cs="Arial"/>
        <w:noProof/>
        <w:lang w:eastAsia="en-GB"/>
      </w:rPr>
      <w:drawing>
        <wp:anchor distT="0" distB="0" distL="114300" distR="114300" simplePos="0" relativeHeight="251658240" behindDoc="0" locked="0" layoutInCell="1" allowOverlap="1" wp14:anchorId="0AA9FA51" wp14:editId="1625FE43">
          <wp:simplePos x="0" y="0"/>
          <wp:positionH relativeFrom="column">
            <wp:posOffset>295275</wp:posOffset>
          </wp:positionH>
          <wp:positionV relativeFrom="paragraph">
            <wp:posOffset>-211455</wp:posOffset>
          </wp:positionV>
          <wp:extent cx="1440000" cy="414000"/>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 Ambition-[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41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3CFF"/>
    <w:multiLevelType w:val="hybridMultilevel"/>
    <w:tmpl w:val="F6C6B87C"/>
    <w:lvl w:ilvl="0" w:tplc="7DF0C67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25"/>
    <w:rsid w:val="00012AE2"/>
    <w:rsid w:val="00054C36"/>
    <w:rsid w:val="00067425"/>
    <w:rsid w:val="0010008C"/>
    <w:rsid w:val="001A4B7E"/>
    <w:rsid w:val="00303C45"/>
    <w:rsid w:val="003535D2"/>
    <w:rsid w:val="0049413F"/>
    <w:rsid w:val="004D2CF5"/>
    <w:rsid w:val="00514FEF"/>
    <w:rsid w:val="005257DD"/>
    <w:rsid w:val="00570334"/>
    <w:rsid w:val="00592018"/>
    <w:rsid w:val="00846C22"/>
    <w:rsid w:val="00887C03"/>
    <w:rsid w:val="009626E7"/>
    <w:rsid w:val="00AB7D73"/>
    <w:rsid w:val="00AF3642"/>
    <w:rsid w:val="00B25E33"/>
    <w:rsid w:val="00B27AA9"/>
    <w:rsid w:val="00B32927"/>
    <w:rsid w:val="00B43258"/>
    <w:rsid w:val="00B96564"/>
    <w:rsid w:val="00BB2AA7"/>
    <w:rsid w:val="00BE2215"/>
    <w:rsid w:val="00C0183D"/>
    <w:rsid w:val="00C463E8"/>
    <w:rsid w:val="00CC588A"/>
    <w:rsid w:val="00D67D8D"/>
    <w:rsid w:val="00DD761F"/>
    <w:rsid w:val="00F7137C"/>
    <w:rsid w:val="00F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CC8757"/>
  <w15:chartTrackingRefBased/>
  <w15:docId w15:val="{D9E60888-16BA-424F-8057-256F292D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425"/>
    <w:rPr>
      <w:color w:val="0000FF"/>
      <w:u w:val="single"/>
    </w:rPr>
  </w:style>
  <w:style w:type="paragraph" w:styleId="NormalWeb">
    <w:name w:val="Normal (Web)"/>
    <w:basedOn w:val="Normal"/>
    <w:uiPriority w:val="99"/>
    <w:unhideWhenUsed/>
    <w:rsid w:val="000674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535D2"/>
    <w:rPr>
      <w:color w:val="954F72" w:themeColor="followedHyperlink"/>
      <w:u w:val="single"/>
    </w:rPr>
  </w:style>
  <w:style w:type="character" w:styleId="UnresolvedMention">
    <w:name w:val="Unresolved Mention"/>
    <w:basedOn w:val="DefaultParagraphFont"/>
    <w:uiPriority w:val="99"/>
    <w:semiHidden/>
    <w:unhideWhenUsed/>
    <w:rsid w:val="00570334"/>
    <w:rPr>
      <w:color w:val="808080"/>
      <w:shd w:val="clear" w:color="auto" w:fill="E6E6E6"/>
    </w:rPr>
  </w:style>
  <w:style w:type="paragraph" w:styleId="Header">
    <w:name w:val="header"/>
    <w:basedOn w:val="Normal"/>
    <w:link w:val="HeaderChar"/>
    <w:uiPriority w:val="99"/>
    <w:unhideWhenUsed/>
    <w:rsid w:val="00B32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927"/>
  </w:style>
  <w:style w:type="paragraph" w:styleId="Footer">
    <w:name w:val="footer"/>
    <w:basedOn w:val="Normal"/>
    <w:link w:val="FooterChar"/>
    <w:uiPriority w:val="99"/>
    <w:unhideWhenUsed/>
    <w:rsid w:val="00B32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927"/>
  </w:style>
  <w:style w:type="paragraph" w:styleId="BalloonText">
    <w:name w:val="Balloon Text"/>
    <w:basedOn w:val="Normal"/>
    <w:link w:val="BalloonTextChar"/>
    <w:uiPriority w:val="99"/>
    <w:semiHidden/>
    <w:unhideWhenUsed/>
    <w:rsid w:val="00B32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9774">
      <w:bodyDiv w:val="1"/>
      <w:marLeft w:val="0"/>
      <w:marRight w:val="0"/>
      <w:marTop w:val="0"/>
      <w:marBottom w:val="0"/>
      <w:divBdr>
        <w:top w:val="none" w:sz="0" w:space="0" w:color="auto"/>
        <w:left w:val="none" w:sz="0" w:space="0" w:color="auto"/>
        <w:bottom w:val="none" w:sz="0" w:space="0" w:color="auto"/>
        <w:right w:val="none" w:sz="0" w:space="0" w:color="auto"/>
      </w:divBdr>
    </w:div>
    <w:div w:id="497817746">
      <w:bodyDiv w:val="1"/>
      <w:marLeft w:val="0"/>
      <w:marRight w:val="0"/>
      <w:marTop w:val="0"/>
      <w:marBottom w:val="0"/>
      <w:divBdr>
        <w:top w:val="none" w:sz="0" w:space="0" w:color="auto"/>
        <w:left w:val="none" w:sz="0" w:space="0" w:color="auto"/>
        <w:bottom w:val="none" w:sz="0" w:space="0" w:color="auto"/>
        <w:right w:val="none" w:sz="0" w:space="0" w:color="auto"/>
      </w:divBdr>
    </w:div>
    <w:div w:id="1284654723">
      <w:bodyDiv w:val="1"/>
      <w:marLeft w:val="0"/>
      <w:marRight w:val="0"/>
      <w:marTop w:val="0"/>
      <w:marBottom w:val="0"/>
      <w:divBdr>
        <w:top w:val="none" w:sz="0" w:space="0" w:color="auto"/>
        <w:left w:val="none" w:sz="0" w:space="0" w:color="auto"/>
        <w:bottom w:val="none" w:sz="0" w:space="0" w:color="auto"/>
        <w:right w:val="none" w:sz="0" w:space="0" w:color="auto"/>
      </w:divBdr>
    </w:div>
    <w:div w:id="1675257801">
      <w:bodyDiv w:val="1"/>
      <w:marLeft w:val="0"/>
      <w:marRight w:val="0"/>
      <w:marTop w:val="0"/>
      <w:marBottom w:val="0"/>
      <w:divBdr>
        <w:top w:val="none" w:sz="0" w:space="0" w:color="auto"/>
        <w:left w:val="none" w:sz="0" w:space="0" w:color="auto"/>
        <w:bottom w:val="none" w:sz="0" w:space="0" w:color="auto"/>
        <w:right w:val="none" w:sz="0" w:space="0" w:color="auto"/>
      </w:divBdr>
    </w:div>
    <w:div w:id="19219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3.eu-west-2.amazonaws.com/northeastambition/media/Our%20Region%20Your%20Future%20resources%20pack.pdf" TargetMode="External"/><Relationship Id="rId18" Type="http://schemas.openxmlformats.org/officeDocument/2006/relationships/hyperlink" Target="https://mcusercontent.com/0483e0ec78adda5830c8eadfc/files/c37944da-a168-4616-b665-c0b5a71a263b/TCS_Digital_Explorers_Virtual_Work_Experience_Resource_Pack.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watch?v=4RqQGbuK0OU" TargetMode="External"/><Relationship Id="rId17" Type="http://schemas.openxmlformats.org/officeDocument/2006/relationships/hyperlink" Target="https://www.speakersforschools.org/experience-2/vwex/" TargetMode="External"/><Relationship Id="rId2" Type="http://schemas.openxmlformats.org/officeDocument/2006/relationships/customXml" Target="../customXml/item2.xml"/><Relationship Id="rId16" Type="http://schemas.openxmlformats.org/officeDocument/2006/relationships/hyperlink" Target="https://www.scapegroup.co.uk/learning-in-lockdow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spects.ac.uk/employer-profiles/white-and-case-25085/jobs/virtual-work-experience-2679933" TargetMode="External"/><Relationship Id="rId5" Type="http://schemas.openxmlformats.org/officeDocument/2006/relationships/styles" Target="styles.xml"/><Relationship Id="rId15" Type="http://schemas.openxmlformats.org/officeDocument/2006/relationships/hyperlink" Target="https://www.insidesherpa.com/" TargetMode="External"/><Relationship Id="rId10" Type="http://schemas.openxmlformats.org/officeDocument/2006/relationships/hyperlink" Target="https://barclayslifeskills.com/i-want-virtual-work-experience/school/virtual-work-experienc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wowshow.org/the-show/"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3890FB4DEFB4458D949D41DB4101B0" ma:contentTypeVersion="11" ma:contentTypeDescription="Create a new document." ma:contentTypeScope="" ma:versionID="70cb5b4e7565a4335f2d172e45c1e215">
  <xsd:schema xmlns:xsd="http://www.w3.org/2001/XMLSchema" xmlns:xs="http://www.w3.org/2001/XMLSchema" xmlns:p="http://schemas.microsoft.com/office/2006/metadata/properties" xmlns:ns2="df3796ce-7c0f-4a1a-ae4c-6eb95a3718b9" xmlns:ns3="f25deeca-256d-49db-938e-245f5516e02c" targetNamespace="http://schemas.microsoft.com/office/2006/metadata/properties" ma:root="true" ma:fieldsID="be57a918484ca82967b4b56a301d16bd" ns2:_="" ns3:_="">
    <xsd:import namespace="df3796ce-7c0f-4a1a-ae4c-6eb95a3718b9"/>
    <xsd:import namespace="f25deeca-256d-49db-938e-245f5516e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796ce-7c0f-4a1a-ae4c-6eb95a371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deeca-256d-49db-938e-245f5516e0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304AC-A000-40B1-8252-9B3BCFECE5D0}">
  <ds:schemaRefs>
    <ds:schemaRef ds:uri="http://purl.org/dc/terms/"/>
    <ds:schemaRef ds:uri="http://schemas.microsoft.com/office/2006/metadata/properties"/>
    <ds:schemaRef ds:uri="http://schemas.microsoft.com/office/2006/documentManagement/types"/>
    <ds:schemaRef ds:uri="f25deeca-256d-49db-938e-245f5516e02c"/>
    <ds:schemaRef ds:uri="http://purl.org/dc/elements/1.1/"/>
    <ds:schemaRef ds:uri="http://purl.org/dc/dcmitype/"/>
    <ds:schemaRef ds:uri="http://schemas.microsoft.com/office/infopath/2007/PartnerControls"/>
    <ds:schemaRef ds:uri="http://schemas.openxmlformats.org/package/2006/metadata/core-properties"/>
    <ds:schemaRef ds:uri="df3796ce-7c0f-4a1a-ae4c-6eb95a3718b9"/>
    <ds:schemaRef ds:uri="http://www.w3.org/XML/1998/namespace"/>
  </ds:schemaRefs>
</ds:datastoreItem>
</file>

<file path=customXml/itemProps2.xml><?xml version="1.0" encoding="utf-8"?>
<ds:datastoreItem xmlns:ds="http://schemas.openxmlformats.org/officeDocument/2006/customXml" ds:itemID="{8BA14B14-79ED-4753-86FF-261B76666092}">
  <ds:schemaRefs>
    <ds:schemaRef ds:uri="http://schemas.microsoft.com/sharepoint/v3/contenttype/forms"/>
  </ds:schemaRefs>
</ds:datastoreItem>
</file>

<file path=customXml/itemProps3.xml><?xml version="1.0" encoding="utf-8"?>
<ds:datastoreItem xmlns:ds="http://schemas.openxmlformats.org/officeDocument/2006/customXml" ds:itemID="{6090FB67-EF6A-47A5-9D52-14D72201E3EB}"/>
</file>

<file path=docProps/app.xml><?xml version="1.0" encoding="utf-8"?>
<Properties xmlns="http://schemas.openxmlformats.org/officeDocument/2006/extended-properties" xmlns:vt="http://schemas.openxmlformats.org/officeDocument/2006/docPropsVTypes">
  <Template>Normal</Template>
  <TotalTime>17</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Burgess</dc:creator>
  <cp:keywords/>
  <dc:description/>
  <cp:lastModifiedBy>Lucy Johnson</cp:lastModifiedBy>
  <cp:revision>8</cp:revision>
  <dcterms:created xsi:type="dcterms:W3CDTF">2020-04-16T14:17:00Z</dcterms:created>
  <dcterms:modified xsi:type="dcterms:W3CDTF">2020-11-01T17:21:00Z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0x010100883890FB4DEFB4458D949D41DB4101B0</vt:lpwstr>
  </property>
</Properties>
</file>